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58D3E" w14:textId="77777777" w:rsidR="00D81E34" w:rsidRDefault="003B36EB">
      <w:pPr>
        <w:spacing w:after="22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НОМИНАЦИЯ: АКАДЕМИЧЕСКИЙ ВОКАЛ</w:t>
      </w:r>
      <w:r>
        <w:rPr>
          <w:b/>
          <w:sz w:val="32"/>
          <w:szCs w:val="32"/>
          <w:lang w:val="ru-RU"/>
        </w:rPr>
        <w:br/>
      </w:r>
    </w:p>
    <w:p w14:paraId="3CC84B15" w14:textId="77777777" w:rsidR="00D81E34" w:rsidRDefault="003B36EB">
      <w:pPr>
        <w:spacing w:after="220"/>
        <w:rPr>
          <w:b/>
          <w:bCs/>
          <w:sz w:val="27"/>
          <w:szCs w:val="27"/>
          <w:lang w:val="ru-RU"/>
        </w:rPr>
      </w:pPr>
      <w:r>
        <w:rPr>
          <w:b/>
          <w:sz w:val="27"/>
          <w:szCs w:val="27"/>
        </w:rPr>
        <w:t>Председатель жюри</w:t>
      </w:r>
      <w:r>
        <w:rPr>
          <w:sz w:val="27"/>
          <w:szCs w:val="27"/>
        </w:rPr>
        <w:t xml:space="preserve">: </w:t>
      </w:r>
      <w:r>
        <w:rPr>
          <w:b/>
          <w:bCs/>
          <w:sz w:val="27"/>
          <w:szCs w:val="27"/>
          <w:lang w:val="ru-RU"/>
        </w:rPr>
        <w:t xml:space="preserve">Ерохин Николай Викторович (тенор) – </w:t>
      </w:r>
      <w:r>
        <w:rPr>
          <w:sz w:val="27"/>
          <w:szCs w:val="27"/>
          <w:lang w:val="ru-RU"/>
        </w:rPr>
        <w:t>Лауреат международных и всероссийских конкурсов. Лауреат Премии города Москвы в области литературы и искусства, Национальной оперной премии «Онегин». Награжден юбилейной медалью Международного союза музыкальных деятелей. Ведущий солист Московского академического Музыкального театра им. К.С. Станиславского и В.И. Немировича-Данченко. Преподаватель кафедры сольного пения Московской государственной консерватории имени П.И. Чайковского.</w:t>
      </w:r>
    </w:p>
    <w:p w14:paraId="6AF52A03" w14:textId="77777777" w:rsidR="00D81E34" w:rsidRDefault="003B36EB">
      <w:pPr>
        <w:spacing w:after="220"/>
        <w:rPr>
          <w:b/>
          <w:bCs/>
          <w:sz w:val="27"/>
          <w:szCs w:val="27"/>
          <w:lang w:val="ru-RU"/>
        </w:rPr>
      </w:pPr>
      <w:r>
        <w:rPr>
          <w:b/>
          <w:bCs/>
          <w:sz w:val="27"/>
          <w:szCs w:val="27"/>
        </w:rPr>
        <w:t>Члены жюри:</w:t>
      </w:r>
      <w:r>
        <w:rPr>
          <w:b/>
          <w:bCs/>
          <w:sz w:val="27"/>
          <w:szCs w:val="27"/>
          <w:lang w:val="ru-RU"/>
        </w:rPr>
        <w:t xml:space="preserve"> </w:t>
      </w:r>
    </w:p>
    <w:p w14:paraId="5A599692" w14:textId="77777777" w:rsidR="00D81E34" w:rsidRDefault="003B36EB">
      <w:pPr>
        <w:spacing w:after="220"/>
        <w:rPr>
          <w:sz w:val="27"/>
          <w:szCs w:val="27"/>
          <w:lang w:val="ru-RU"/>
        </w:rPr>
      </w:pPr>
      <w:r>
        <w:rPr>
          <w:b/>
          <w:bCs/>
          <w:sz w:val="27"/>
          <w:szCs w:val="27"/>
          <w:lang w:val="ru-RU"/>
        </w:rPr>
        <w:t xml:space="preserve">Бушуева Валерия Ивановна (сопрано) – </w:t>
      </w:r>
      <w:r>
        <w:rPr>
          <w:sz w:val="27"/>
          <w:szCs w:val="27"/>
          <w:lang w:val="ru-RU"/>
        </w:rPr>
        <w:t xml:space="preserve">Лауреат международных и всероссийских конкурсов. Солистка Московского театра «Новая Опера» им. Е. В. Колобова». Преподаватель сольного пения колледжа МГИМ им. А. Г. </w:t>
      </w:r>
      <w:proofErr w:type="spellStart"/>
      <w:r>
        <w:rPr>
          <w:sz w:val="27"/>
          <w:szCs w:val="27"/>
          <w:lang w:val="ru-RU"/>
        </w:rPr>
        <w:t>Шнитке</w:t>
      </w:r>
      <w:proofErr w:type="spellEnd"/>
      <w:r>
        <w:rPr>
          <w:sz w:val="27"/>
          <w:szCs w:val="27"/>
          <w:lang w:val="ru-RU"/>
        </w:rPr>
        <w:t>.</w:t>
      </w:r>
    </w:p>
    <w:p w14:paraId="39F24504" w14:textId="77777777" w:rsidR="00D81E34" w:rsidRDefault="003B36EB">
      <w:pPr>
        <w:spacing w:line="240" w:lineRule="auto"/>
        <w:rPr>
          <w:rFonts w:ascii="Times New Roman" w:hAnsi="Times New Roman"/>
          <w:sz w:val="24"/>
        </w:rPr>
      </w:pPr>
      <w:r>
        <w:rPr>
          <w:b/>
          <w:bCs/>
          <w:sz w:val="27"/>
          <w:szCs w:val="27"/>
          <w:lang w:val="ru-RU"/>
        </w:rPr>
        <w:t xml:space="preserve">Викторова Анна Викторовна (меццо-сопрано) – </w:t>
      </w:r>
      <w:r>
        <w:rPr>
          <w:sz w:val="27"/>
          <w:szCs w:val="27"/>
          <w:lang w:val="ru-RU"/>
        </w:rPr>
        <w:t>Лауреат Международных вокальных конкурсов. Лауреат Премии города Москвы в области литературы и искусства. Солистка оперного театра Московской государственной консерватории имени П. И. Чайковского.</w:t>
      </w:r>
      <w:r>
        <w:rPr>
          <w:sz w:val="27"/>
          <w:szCs w:val="27"/>
          <w:lang w:val="ru-RU"/>
        </w:rPr>
        <w:br/>
      </w:r>
    </w:p>
    <w:p w14:paraId="1E4E8C76" w14:textId="77777777" w:rsidR="00D81E34" w:rsidRDefault="003B36EB">
      <w:pPr>
        <w:spacing w:after="220"/>
        <w:rPr>
          <w:sz w:val="27"/>
          <w:szCs w:val="27"/>
          <w:lang w:val="ru-RU"/>
        </w:rPr>
      </w:pPr>
      <w:proofErr w:type="spellStart"/>
      <w:r>
        <w:rPr>
          <w:b/>
          <w:bCs/>
          <w:sz w:val="27"/>
          <w:szCs w:val="27"/>
          <w:lang w:val="ru-RU"/>
        </w:rPr>
        <w:t>Ушуллу</w:t>
      </w:r>
      <w:proofErr w:type="spellEnd"/>
      <w:r>
        <w:rPr>
          <w:b/>
          <w:bCs/>
          <w:sz w:val="27"/>
          <w:szCs w:val="27"/>
          <w:lang w:val="ru-RU"/>
        </w:rPr>
        <w:t xml:space="preserve"> Илья Ильич (бас) – </w:t>
      </w:r>
      <w:r>
        <w:rPr>
          <w:sz w:val="27"/>
          <w:szCs w:val="27"/>
          <w:lang w:val="ru-RU"/>
        </w:rPr>
        <w:t xml:space="preserve">Лауреат международных и всероссийских конкурсов и фестивалей. Кандидат искусствоведения, руководитель творческой комиссии "Академический вокал" и член Президиума Правления Московского музыкального общества, руководитель Международного фестиваля вокального искусства "Тембр". Художественный руководитель Всероссийского фестиваля "Малая Родина - Великие Песни". Солист </w:t>
      </w:r>
      <w:proofErr w:type="spellStart"/>
      <w:r>
        <w:rPr>
          <w:sz w:val="27"/>
          <w:szCs w:val="27"/>
          <w:lang w:val="ru-RU"/>
        </w:rPr>
        <w:t>Москонцерта</w:t>
      </w:r>
      <w:proofErr w:type="spellEnd"/>
      <w:r>
        <w:rPr>
          <w:sz w:val="27"/>
          <w:szCs w:val="27"/>
          <w:lang w:val="ru-RU"/>
        </w:rPr>
        <w:t>.</w:t>
      </w:r>
    </w:p>
    <w:p w14:paraId="466F54D2" w14:textId="77777777" w:rsidR="00D81E34" w:rsidRDefault="003B36EB">
      <w:pPr>
        <w:spacing w:after="220"/>
        <w:rPr>
          <w:b/>
          <w:bCs/>
          <w:sz w:val="27"/>
          <w:szCs w:val="27"/>
          <w:lang w:val="ru-RU"/>
        </w:rPr>
      </w:pPr>
      <w:r>
        <w:rPr>
          <w:b/>
          <w:bCs/>
          <w:sz w:val="27"/>
          <w:szCs w:val="27"/>
          <w:lang w:val="ru-RU"/>
        </w:rPr>
        <w:t xml:space="preserve">Чернов Александр Анатольевич (тенор) – </w:t>
      </w:r>
      <w:r>
        <w:rPr>
          <w:sz w:val="27"/>
          <w:szCs w:val="27"/>
          <w:lang w:val="ru-RU"/>
        </w:rPr>
        <w:t xml:space="preserve">Лауреат международных конкурсов. Участник фестивалей и мастер-классов в России и за рубежом. Проходил стажировку в Консерватории имени </w:t>
      </w:r>
      <w:proofErr w:type="spellStart"/>
      <w:r>
        <w:rPr>
          <w:sz w:val="27"/>
          <w:szCs w:val="27"/>
          <w:lang w:val="ru-RU"/>
        </w:rPr>
        <w:t>Бенедетто</w:t>
      </w:r>
      <w:proofErr w:type="spellEnd"/>
      <w:r>
        <w:rPr>
          <w:sz w:val="27"/>
          <w:szCs w:val="27"/>
          <w:lang w:val="ru-RU"/>
        </w:rPr>
        <w:t xml:space="preserve"> Марчелло в Венеции (Италия). Солист Камерной сцены Большого театра России имени Б. Покровского.</w:t>
      </w:r>
    </w:p>
    <w:p w14:paraId="3815E0D8" w14:textId="77777777" w:rsidR="00D81E34" w:rsidRDefault="003B36EB">
      <w:pPr>
        <w:rPr>
          <w:rFonts w:ascii="Times New Roman" w:eastAsia="Times New Roman" w:hAnsi="Times New Roman" w:cs="Times New Roman"/>
          <w:lang w:val="ru-RU"/>
        </w:rPr>
      </w:pPr>
      <w:r>
        <w:rPr>
          <w:b/>
          <w:bCs/>
          <w:sz w:val="27"/>
          <w:szCs w:val="27"/>
          <w:lang w:val="ru-RU"/>
        </w:rPr>
        <w:t xml:space="preserve">Цзян </w:t>
      </w:r>
      <w:proofErr w:type="spellStart"/>
      <w:r>
        <w:rPr>
          <w:b/>
          <w:bCs/>
          <w:sz w:val="27"/>
          <w:szCs w:val="27"/>
          <w:lang w:val="ru-RU"/>
        </w:rPr>
        <w:t>Шанжун</w:t>
      </w:r>
      <w:proofErr w:type="spellEnd"/>
      <w:r>
        <w:rPr>
          <w:b/>
          <w:bCs/>
          <w:sz w:val="27"/>
          <w:szCs w:val="27"/>
          <w:lang w:val="ru-RU"/>
        </w:rPr>
        <w:t xml:space="preserve"> (баритон, КНР) – </w:t>
      </w:r>
      <w:r>
        <w:rPr>
          <w:sz w:val="27"/>
          <w:szCs w:val="27"/>
          <w:lang w:val="ru-RU"/>
        </w:rPr>
        <w:t xml:space="preserve">Лауреат и дипломант международных конкурсов. Кандидат педагогических наук. Доцент, Заместитель </w:t>
      </w:r>
      <w:r>
        <w:rPr>
          <w:sz w:val="27"/>
          <w:szCs w:val="27"/>
          <w:lang w:val="ru-RU"/>
        </w:rPr>
        <w:lastRenderedPageBreak/>
        <w:t xml:space="preserve">директора по международной деятельности, Руководитель магистерской программы «Академический вокал» Института культуры и искусств Московского городского педагогического университета. Почетный профессор </w:t>
      </w:r>
      <w:proofErr w:type="spellStart"/>
      <w:r>
        <w:rPr>
          <w:sz w:val="27"/>
          <w:szCs w:val="27"/>
          <w:lang w:val="ru-RU"/>
        </w:rPr>
        <w:t>Чжэцзянской</w:t>
      </w:r>
      <w:proofErr w:type="spellEnd"/>
      <w:r>
        <w:rPr>
          <w:sz w:val="27"/>
          <w:szCs w:val="27"/>
          <w:lang w:val="ru-RU"/>
        </w:rPr>
        <w:t xml:space="preserve"> консерватории, Почетный профессор педагогического университета северо-запада Китая город Ланьчжоу, Почетный профессор </w:t>
      </w:r>
      <w:proofErr w:type="spellStart"/>
      <w:r>
        <w:rPr>
          <w:sz w:val="27"/>
          <w:szCs w:val="27"/>
          <w:lang w:val="ru-RU"/>
        </w:rPr>
        <w:t>Сианьского</w:t>
      </w:r>
      <w:proofErr w:type="spellEnd"/>
      <w:r>
        <w:rPr>
          <w:sz w:val="27"/>
          <w:szCs w:val="27"/>
          <w:lang w:val="ru-RU"/>
        </w:rPr>
        <w:t xml:space="preserve"> университета (КНР). Солист Государственной капеллы Москвы им. В. Судакова.</w:t>
      </w:r>
    </w:p>
    <w:p w14:paraId="3A5F8F2B" w14:textId="77777777" w:rsidR="00D81E34" w:rsidRDefault="00D81E34">
      <w:pPr>
        <w:rPr>
          <w:rFonts w:ascii="Times New Roman" w:eastAsia="Times New Roman" w:hAnsi="Times New Roman" w:cs="Times New Roman"/>
          <w:lang w:val="ru-RU"/>
        </w:rPr>
      </w:pPr>
    </w:p>
    <w:p w14:paraId="7F043025" w14:textId="77777777" w:rsidR="00D81E34" w:rsidRDefault="003B36EB">
      <w:pPr>
        <w:spacing w:after="220"/>
        <w:rPr>
          <w:b/>
          <w:sz w:val="27"/>
          <w:szCs w:val="27"/>
        </w:rPr>
      </w:pPr>
      <w:r>
        <w:rPr>
          <w:b/>
          <w:sz w:val="27"/>
          <w:szCs w:val="27"/>
        </w:rPr>
        <w:t>Условия конкурса</w:t>
      </w:r>
    </w:p>
    <w:p w14:paraId="5EB7FF3D" w14:textId="77777777" w:rsidR="00D81E34" w:rsidRDefault="003B36EB">
      <w:pPr>
        <w:spacing w:after="220"/>
        <w:rPr>
          <w:sz w:val="27"/>
          <w:szCs w:val="27"/>
          <w:lang w:val="ru-RU"/>
        </w:rPr>
      </w:pPr>
      <w:r>
        <w:rPr>
          <w:sz w:val="27"/>
          <w:szCs w:val="27"/>
        </w:rPr>
        <w:t xml:space="preserve">Для участия допускаются музыканты-исполнители – учащиеся детских музыкальных школ, школ искусств, специальных музыкальных школ, студенты средних специальных профессиональных музыкальных учебных заведений, студенты </w:t>
      </w:r>
      <w:r>
        <w:rPr>
          <w:sz w:val="27"/>
          <w:szCs w:val="27"/>
          <w:lang w:val="ru-RU"/>
        </w:rPr>
        <w:t xml:space="preserve">и ассистенты-стажеры </w:t>
      </w:r>
      <w:r>
        <w:rPr>
          <w:sz w:val="27"/>
          <w:szCs w:val="27"/>
        </w:rPr>
        <w:t>профильных музыкальных Высших учебных заведений</w:t>
      </w:r>
      <w:r>
        <w:rPr>
          <w:sz w:val="27"/>
          <w:szCs w:val="27"/>
          <w:lang w:val="ru-RU"/>
        </w:rPr>
        <w:t>.</w:t>
      </w:r>
    </w:p>
    <w:p w14:paraId="53C7B47B" w14:textId="77777777" w:rsidR="00D81E34" w:rsidRDefault="003B36EB">
      <w:pPr>
        <w:spacing w:after="220"/>
        <w:rPr>
          <w:b/>
          <w:sz w:val="27"/>
          <w:szCs w:val="27"/>
        </w:rPr>
      </w:pPr>
      <w:r>
        <w:rPr>
          <w:b/>
          <w:sz w:val="27"/>
          <w:szCs w:val="27"/>
        </w:rPr>
        <w:t>Конкурс проводится в пяти возрастных группах:</w:t>
      </w:r>
    </w:p>
    <w:p w14:paraId="2F63AD0C" w14:textId="77777777" w:rsidR="00D81E34" w:rsidRDefault="003B36EB">
      <w:pPr>
        <w:numPr>
          <w:ilvl w:val="0"/>
          <w:numId w:val="5"/>
        </w:numPr>
        <w:ind w:left="1020" w:right="40"/>
      </w:pPr>
      <w:r>
        <w:rPr>
          <w:sz w:val="27"/>
          <w:szCs w:val="27"/>
        </w:rPr>
        <w:t>Младшая возрастная группа – 9–11 лет</w:t>
      </w:r>
    </w:p>
    <w:p w14:paraId="1DF28173" w14:textId="77777777" w:rsidR="00D81E34" w:rsidRDefault="003B36EB">
      <w:pPr>
        <w:numPr>
          <w:ilvl w:val="0"/>
          <w:numId w:val="5"/>
        </w:numPr>
        <w:ind w:left="1020" w:right="40"/>
      </w:pPr>
      <w:r>
        <w:rPr>
          <w:sz w:val="27"/>
          <w:szCs w:val="27"/>
        </w:rPr>
        <w:t>1-я средняя возрастная группа – 12–14 лет</w:t>
      </w:r>
    </w:p>
    <w:p w14:paraId="7B5CD551" w14:textId="77777777" w:rsidR="00D81E34" w:rsidRDefault="003B36EB">
      <w:pPr>
        <w:numPr>
          <w:ilvl w:val="0"/>
          <w:numId w:val="5"/>
        </w:numPr>
        <w:ind w:left="1020" w:right="40"/>
      </w:pPr>
      <w:r>
        <w:rPr>
          <w:sz w:val="27"/>
          <w:szCs w:val="27"/>
        </w:rPr>
        <w:t>2-я средняя возрастная группа – 15–17 лет</w:t>
      </w:r>
    </w:p>
    <w:p w14:paraId="33707BA3" w14:textId="77777777" w:rsidR="00D81E34" w:rsidRDefault="003B36EB">
      <w:pPr>
        <w:numPr>
          <w:ilvl w:val="0"/>
          <w:numId w:val="5"/>
        </w:numPr>
        <w:ind w:left="1020" w:right="40"/>
      </w:pPr>
      <w:r>
        <w:rPr>
          <w:sz w:val="27"/>
          <w:szCs w:val="27"/>
        </w:rPr>
        <w:t>1-я старшая возрастная группа – 18–21 год</w:t>
      </w:r>
    </w:p>
    <w:p w14:paraId="7D43F5C0" w14:textId="77777777" w:rsidR="00D81E34" w:rsidRDefault="003B36EB">
      <w:pPr>
        <w:numPr>
          <w:ilvl w:val="0"/>
          <w:numId w:val="5"/>
        </w:numPr>
        <w:spacing w:after="200"/>
        <w:ind w:left="1020" w:right="40"/>
      </w:pPr>
      <w:r>
        <w:rPr>
          <w:sz w:val="27"/>
          <w:szCs w:val="27"/>
        </w:rPr>
        <w:t>2-я старшая возрастная группа – 22–25 лет</w:t>
      </w:r>
    </w:p>
    <w:p w14:paraId="3337C947" w14:textId="77777777" w:rsidR="00D81E34" w:rsidRDefault="003B36EB">
      <w:pPr>
        <w:spacing w:after="220"/>
        <w:rPr>
          <w:b/>
          <w:sz w:val="27"/>
          <w:szCs w:val="27"/>
        </w:rPr>
      </w:pPr>
      <w:r>
        <w:rPr>
          <w:sz w:val="27"/>
          <w:szCs w:val="27"/>
        </w:rPr>
        <w:t xml:space="preserve">Возраст участника конкурса определяется на начало первого тура – </w:t>
      </w:r>
      <w:r>
        <w:rPr>
          <w:b/>
          <w:sz w:val="27"/>
          <w:szCs w:val="27"/>
        </w:rPr>
        <w:t>04 декабря 202</w:t>
      </w:r>
      <w:r>
        <w:rPr>
          <w:b/>
          <w:sz w:val="27"/>
          <w:szCs w:val="27"/>
          <w:lang w:val="ru-RU"/>
        </w:rPr>
        <w:t>4</w:t>
      </w:r>
      <w:r>
        <w:rPr>
          <w:b/>
          <w:sz w:val="27"/>
          <w:szCs w:val="27"/>
        </w:rPr>
        <w:t xml:space="preserve"> года.</w:t>
      </w:r>
    </w:p>
    <w:p w14:paraId="7E316C73" w14:textId="77777777" w:rsidR="00D81E34" w:rsidRDefault="003B36EB">
      <w:pPr>
        <w:spacing w:after="220"/>
        <w:rPr>
          <w:b/>
          <w:sz w:val="27"/>
          <w:szCs w:val="27"/>
          <w:lang w:val="ru-RU"/>
        </w:rPr>
      </w:pPr>
      <w:r>
        <w:rPr>
          <w:b/>
          <w:sz w:val="27"/>
          <w:szCs w:val="27"/>
        </w:rPr>
        <w:t>Учащиеся средних специальных музыкальных школ выделяются в отдельные конкурсные группы</w:t>
      </w:r>
      <w:r>
        <w:rPr>
          <w:b/>
          <w:sz w:val="27"/>
          <w:szCs w:val="27"/>
          <w:lang w:val="ru-RU"/>
        </w:rPr>
        <w:t xml:space="preserve"> вышеуказанных возрастных категорий.</w:t>
      </w:r>
      <w:r>
        <w:rPr>
          <w:b/>
          <w:sz w:val="27"/>
          <w:szCs w:val="27"/>
        </w:rPr>
        <w:t xml:space="preserve"> </w:t>
      </w:r>
    </w:p>
    <w:p w14:paraId="491A78CE" w14:textId="77777777" w:rsidR="00D81E34" w:rsidRDefault="003B36EB">
      <w:pPr>
        <w:spacing w:after="220"/>
        <w:rPr>
          <w:sz w:val="27"/>
          <w:szCs w:val="27"/>
          <w:lang w:val="ru-RU"/>
        </w:rPr>
      </w:pPr>
      <w:r>
        <w:rPr>
          <w:sz w:val="27"/>
          <w:szCs w:val="27"/>
        </w:rPr>
        <w:t xml:space="preserve">Прием заявок осуществляется с </w:t>
      </w:r>
      <w:r>
        <w:rPr>
          <w:b/>
          <w:sz w:val="27"/>
          <w:szCs w:val="27"/>
        </w:rPr>
        <w:t xml:space="preserve">01 ноября по </w:t>
      </w:r>
      <w:r>
        <w:rPr>
          <w:b/>
          <w:sz w:val="27"/>
          <w:szCs w:val="27"/>
          <w:lang w:val="ru-RU"/>
        </w:rPr>
        <w:t>02</w:t>
      </w:r>
      <w:r>
        <w:rPr>
          <w:b/>
          <w:sz w:val="27"/>
          <w:szCs w:val="27"/>
        </w:rPr>
        <w:t xml:space="preserve"> декабря 202</w:t>
      </w:r>
      <w:r>
        <w:rPr>
          <w:b/>
          <w:sz w:val="27"/>
          <w:szCs w:val="27"/>
          <w:lang w:val="ru-RU"/>
        </w:rPr>
        <w:t>4</w:t>
      </w:r>
      <w:r>
        <w:rPr>
          <w:b/>
          <w:sz w:val="27"/>
          <w:szCs w:val="27"/>
        </w:rPr>
        <w:t xml:space="preserve"> г.</w:t>
      </w:r>
      <w:r>
        <w:rPr>
          <w:sz w:val="27"/>
          <w:szCs w:val="27"/>
        </w:rPr>
        <w:t xml:space="preserve"> включительно.</w:t>
      </w:r>
      <w:r>
        <w:rPr>
          <w:sz w:val="27"/>
          <w:szCs w:val="27"/>
          <w:lang w:val="ru-RU"/>
        </w:rPr>
        <w:t xml:space="preserve"> </w:t>
      </w:r>
    </w:p>
    <w:p w14:paraId="17994896" w14:textId="77777777" w:rsidR="00D81E34" w:rsidRDefault="003B36EB">
      <w:pPr>
        <w:spacing w:after="220"/>
        <w:rPr>
          <w:sz w:val="27"/>
          <w:szCs w:val="27"/>
          <w:lang w:val="ru-RU"/>
        </w:rPr>
      </w:pPr>
      <w:r>
        <w:rPr>
          <w:sz w:val="27"/>
          <w:szCs w:val="27"/>
        </w:rPr>
        <w:t>Конкурс проводится в 2 тура.</w:t>
      </w:r>
      <w:r>
        <w:rPr>
          <w:sz w:val="27"/>
          <w:szCs w:val="27"/>
          <w:lang w:val="ru-RU"/>
        </w:rPr>
        <w:t xml:space="preserve"> </w:t>
      </w:r>
    </w:p>
    <w:p w14:paraId="6E825C7C" w14:textId="77777777" w:rsidR="00D81E34" w:rsidRDefault="003B36EB">
      <w:pPr>
        <w:numPr>
          <w:ilvl w:val="0"/>
          <w:numId w:val="6"/>
        </w:numPr>
        <w:ind w:left="1020" w:right="40"/>
      </w:pPr>
      <w:r>
        <w:rPr>
          <w:sz w:val="27"/>
          <w:szCs w:val="27"/>
        </w:rPr>
        <w:t>1-й тур – дистанционно (04–25 декабря 202</w:t>
      </w:r>
      <w:r>
        <w:rPr>
          <w:sz w:val="27"/>
          <w:szCs w:val="27"/>
          <w:lang w:val="ru-RU"/>
        </w:rPr>
        <w:t>4</w:t>
      </w:r>
      <w:r>
        <w:rPr>
          <w:sz w:val="27"/>
          <w:szCs w:val="27"/>
        </w:rPr>
        <w:t xml:space="preserve"> г.)</w:t>
      </w:r>
    </w:p>
    <w:p w14:paraId="1A22F184" w14:textId="77777777" w:rsidR="00D81E34" w:rsidRDefault="003B36EB">
      <w:pPr>
        <w:numPr>
          <w:ilvl w:val="0"/>
          <w:numId w:val="6"/>
        </w:numPr>
        <w:spacing w:after="200"/>
        <w:ind w:left="1020" w:right="40"/>
      </w:pPr>
      <w:r>
        <w:rPr>
          <w:sz w:val="27"/>
          <w:szCs w:val="27"/>
        </w:rPr>
        <w:t xml:space="preserve">2-й тур – очно и </w:t>
      </w:r>
      <w:r w:rsidRPr="0002080B">
        <w:rPr>
          <w:sz w:val="27"/>
          <w:szCs w:val="27"/>
        </w:rPr>
        <w:t>дистанционно (01–0</w:t>
      </w:r>
      <w:r w:rsidRPr="0002080B">
        <w:rPr>
          <w:sz w:val="27"/>
          <w:szCs w:val="27"/>
          <w:lang w:val="ru-RU"/>
        </w:rPr>
        <w:t>7</w:t>
      </w:r>
      <w:r w:rsidRPr="0002080B">
        <w:rPr>
          <w:sz w:val="27"/>
          <w:szCs w:val="27"/>
        </w:rPr>
        <w:t xml:space="preserve"> февраля 202</w:t>
      </w:r>
      <w:r w:rsidRPr="0002080B">
        <w:rPr>
          <w:sz w:val="27"/>
          <w:szCs w:val="27"/>
          <w:lang w:val="ru-RU"/>
        </w:rPr>
        <w:t>5</w:t>
      </w:r>
      <w:r w:rsidRPr="0002080B">
        <w:rPr>
          <w:sz w:val="27"/>
          <w:szCs w:val="27"/>
        </w:rPr>
        <w:t xml:space="preserve"> г.)</w:t>
      </w:r>
      <w:bookmarkStart w:id="0" w:name="_Hlk169858550"/>
      <w:r>
        <w:rPr>
          <w:sz w:val="27"/>
          <w:szCs w:val="27"/>
        </w:rPr>
        <w:t xml:space="preserve"> Участники из Москвы и Московской области участвуют во 2-м туре только очно.</w:t>
      </w:r>
      <w:bookmarkEnd w:id="0"/>
    </w:p>
    <w:p w14:paraId="49982128" w14:textId="77777777" w:rsidR="00D81E34" w:rsidRDefault="003B36EB">
      <w:pPr>
        <w:spacing w:after="220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lastRenderedPageBreak/>
        <w:t xml:space="preserve">Формат участия (очно или дистанционно) определяется форматом участия во втором туре </w:t>
      </w:r>
      <w:r>
        <w:rPr>
          <w:b/>
          <w:bCs/>
          <w:sz w:val="27"/>
          <w:szCs w:val="27"/>
          <w:u w:val="single"/>
          <w:lang w:val="ru-RU"/>
        </w:rPr>
        <w:t>и указывается при подаче заявки</w:t>
      </w:r>
      <w:r>
        <w:rPr>
          <w:sz w:val="27"/>
          <w:szCs w:val="27"/>
          <w:lang w:val="ru-RU"/>
        </w:rPr>
        <w:t xml:space="preserve"> на участие в конкурсе. Формат участия после подачи заявки не может быть изменен. </w:t>
      </w:r>
    </w:p>
    <w:p w14:paraId="6C3CCAF4" w14:textId="77777777" w:rsidR="00D81E34" w:rsidRDefault="003B36EB">
      <w:pPr>
        <w:spacing w:after="220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При подаче заявки указываются программы </w:t>
      </w:r>
      <w:r>
        <w:rPr>
          <w:b/>
          <w:bCs/>
          <w:sz w:val="27"/>
          <w:szCs w:val="27"/>
          <w:lang w:val="ru-RU"/>
        </w:rPr>
        <w:t>первого и второго тура</w:t>
      </w:r>
      <w:r>
        <w:rPr>
          <w:sz w:val="27"/>
          <w:szCs w:val="27"/>
          <w:lang w:val="ru-RU"/>
        </w:rPr>
        <w:t xml:space="preserve">. </w:t>
      </w:r>
    </w:p>
    <w:p w14:paraId="7342E128" w14:textId="77777777" w:rsidR="00D81E34" w:rsidRDefault="003B36EB">
      <w:pPr>
        <w:spacing w:after="220"/>
        <w:rPr>
          <w:sz w:val="27"/>
          <w:szCs w:val="27"/>
          <w:lang w:val="ru-RU"/>
        </w:rPr>
      </w:pPr>
      <w:r>
        <w:rPr>
          <w:sz w:val="27"/>
          <w:szCs w:val="27"/>
        </w:rPr>
        <w:t>К участию во 2-м туре допускается не более 50% участников, успешно прошедших 1-й тур конкурсных прослушиваний.</w:t>
      </w:r>
    </w:p>
    <w:p w14:paraId="67C4B8BC" w14:textId="77777777" w:rsidR="00D81E34" w:rsidRDefault="003B36EB">
      <w:pPr>
        <w:spacing w:after="220"/>
        <w:rPr>
          <w:sz w:val="27"/>
          <w:szCs w:val="27"/>
          <w:lang w:val="ru-RU"/>
        </w:rPr>
      </w:pPr>
      <w:bookmarkStart w:id="1" w:name="_Hlk169858584"/>
      <w:bookmarkStart w:id="2" w:name="_Hlk169857278"/>
      <w:r>
        <w:rPr>
          <w:sz w:val="27"/>
          <w:szCs w:val="27"/>
        </w:rPr>
        <w:t xml:space="preserve">Для первого </w:t>
      </w:r>
      <w:r w:rsidRPr="0002080B">
        <w:rPr>
          <w:sz w:val="27"/>
          <w:szCs w:val="27"/>
        </w:rPr>
        <w:t>и второго (дистанционного) туров</w:t>
      </w:r>
      <w:r>
        <w:rPr>
          <w:sz w:val="27"/>
          <w:szCs w:val="27"/>
        </w:rPr>
        <w:t xml:space="preserve"> предоставляется ссылка на просмотр видеозаписи конкурсной программы. Видео в закрытом доступе и ссылки на скачивание не могут быть приняты на конкурс. </w:t>
      </w:r>
      <w:r w:rsidRPr="0002080B">
        <w:rPr>
          <w:sz w:val="27"/>
          <w:szCs w:val="27"/>
        </w:rPr>
        <w:t>Представляемые видеозаписи должны быть доступны до окончания конкурса.</w:t>
      </w:r>
      <w:r w:rsidRPr="0002080B">
        <w:rPr>
          <w:sz w:val="27"/>
          <w:szCs w:val="27"/>
        </w:rPr>
        <w:br/>
      </w:r>
      <w:r>
        <w:rPr>
          <w:sz w:val="27"/>
          <w:szCs w:val="27"/>
        </w:rPr>
        <w:t xml:space="preserve">Принимается актуальная запись, сделанная </w:t>
      </w:r>
      <w:r w:rsidRPr="0002080B">
        <w:rPr>
          <w:sz w:val="27"/>
          <w:szCs w:val="27"/>
        </w:rPr>
        <w:t xml:space="preserve">не ранее 01 января 2024 года. </w:t>
      </w:r>
      <w:r>
        <w:rPr>
          <w:sz w:val="27"/>
          <w:szCs w:val="27"/>
        </w:rPr>
        <w:br/>
        <w:t>Программа первого</w:t>
      </w:r>
      <w:r w:rsidRPr="0002080B">
        <w:rPr>
          <w:sz w:val="27"/>
          <w:szCs w:val="27"/>
        </w:rPr>
        <w:t xml:space="preserve"> и второго (дистанционного) туров</w:t>
      </w:r>
      <w:r>
        <w:rPr>
          <w:sz w:val="27"/>
          <w:szCs w:val="27"/>
        </w:rPr>
        <w:t xml:space="preserve"> может быть записана как одним файлом, так и двумя.</w:t>
      </w:r>
      <w:r w:rsidRPr="0002080B">
        <w:rPr>
          <w:sz w:val="27"/>
          <w:szCs w:val="27"/>
        </w:rPr>
        <w:t xml:space="preserve"> Видеозапись не</w:t>
      </w:r>
      <w:r>
        <w:rPr>
          <w:sz w:val="27"/>
          <w:szCs w:val="27"/>
          <w:lang w:val="ru-RU"/>
        </w:rPr>
        <w:t xml:space="preserve"> может быть подвергнута редактированию и дополнительной технической обработке.</w:t>
      </w:r>
      <w:bookmarkEnd w:id="1"/>
    </w:p>
    <w:bookmarkEnd w:id="2"/>
    <w:p w14:paraId="00EFF239" w14:textId="77777777" w:rsidR="00D81E34" w:rsidRDefault="003B36EB">
      <w:pPr>
        <w:spacing w:after="220"/>
        <w:rPr>
          <w:b/>
          <w:sz w:val="27"/>
          <w:szCs w:val="27"/>
          <w:lang w:val="ru-RU"/>
        </w:rPr>
      </w:pPr>
      <w:r>
        <w:rPr>
          <w:b/>
          <w:sz w:val="27"/>
          <w:szCs w:val="27"/>
        </w:rPr>
        <w:t>Конкурсные требования по программе выступлений</w:t>
      </w:r>
      <w:r>
        <w:rPr>
          <w:b/>
          <w:sz w:val="27"/>
          <w:szCs w:val="27"/>
          <w:lang w:val="ru-RU"/>
        </w:rPr>
        <w:t>:</w:t>
      </w:r>
    </w:p>
    <w:p w14:paraId="102C13BB" w14:textId="77777777" w:rsidR="00D81E34" w:rsidRDefault="003B36EB">
      <w:pPr>
        <w:spacing w:after="220"/>
        <w:rPr>
          <w:b/>
          <w:sz w:val="27"/>
          <w:szCs w:val="27"/>
        </w:rPr>
      </w:pPr>
      <w:r>
        <w:rPr>
          <w:b/>
          <w:sz w:val="27"/>
          <w:szCs w:val="27"/>
        </w:rPr>
        <w:t>Первый тур:</w:t>
      </w:r>
    </w:p>
    <w:p w14:paraId="05FDA80F" w14:textId="77777777" w:rsidR="00D81E34" w:rsidRDefault="003B36EB">
      <w:pPr>
        <w:spacing w:after="220"/>
        <w:rPr>
          <w:sz w:val="27"/>
          <w:szCs w:val="27"/>
          <w:lang w:val="ru-RU"/>
        </w:rPr>
      </w:pPr>
      <w:r>
        <w:rPr>
          <w:b/>
          <w:bCs/>
          <w:sz w:val="27"/>
          <w:szCs w:val="27"/>
        </w:rPr>
        <w:t xml:space="preserve">Младшая и </w:t>
      </w:r>
      <w:r>
        <w:rPr>
          <w:b/>
          <w:bCs/>
          <w:sz w:val="27"/>
          <w:szCs w:val="27"/>
          <w:lang w:val="ru-RU"/>
        </w:rPr>
        <w:t>1-</w:t>
      </w:r>
      <w:r>
        <w:rPr>
          <w:b/>
          <w:bCs/>
          <w:sz w:val="27"/>
          <w:szCs w:val="27"/>
        </w:rPr>
        <w:t>я средняя группа</w:t>
      </w:r>
      <w:r>
        <w:rPr>
          <w:sz w:val="27"/>
          <w:szCs w:val="27"/>
        </w:rPr>
        <w:t xml:space="preserve"> исполняют два разнохарактерных</w:t>
      </w:r>
      <w:r>
        <w:rPr>
          <w:sz w:val="27"/>
          <w:szCs w:val="27"/>
          <w:lang w:val="ru-RU"/>
        </w:rPr>
        <w:t xml:space="preserve"> произведения. </w:t>
      </w:r>
    </w:p>
    <w:p w14:paraId="6F24EC20" w14:textId="77777777" w:rsidR="00D81E34" w:rsidRDefault="003B36EB">
      <w:pPr>
        <w:spacing w:after="220"/>
        <w:rPr>
          <w:b/>
          <w:bCs/>
          <w:sz w:val="27"/>
          <w:szCs w:val="27"/>
          <w:lang w:val="ru-RU"/>
        </w:rPr>
      </w:pPr>
      <w:r>
        <w:rPr>
          <w:b/>
          <w:bCs/>
          <w:sz w:val="27"/>
          <w:szCs w:val="27"/>
          <w:lang w:val="ru-RU"/>
        </w:rPr>
        <w:t>2-я средняя, 1-я и 2-я старшие группы:</w:t>
      </w:r>
    </w:p>
    <w:p w14:paraId="7683714F" w14:textId="77777777" w:rsidR="00D81E34" w:rsidRDefault="003B36EB">
      <w:pPr>
        <w:spacing w:after="220"/>
        <w:ind w:firstLine="660"/>
        <w:rPr>
          <w:sz w:val="27"/>
          <w:szCs w:val="27"/>
        </w:rPr>
      </w:pPr>
      <w:r>
        <w:rPr>
          <w:sz w:val="27"/>
          <w:szCs w:val="27"/>
        </w:rPr>
        <w:t xml:space="preserve">2 разнохарактерных </w:t>
      </w:r>
      <w:r>
        <w:rPr>
          <w:sz w:val="27"/>
          <w:szCs w:val="27"/>
          <w:lang w:val="ru-RU"/>
        </w:rPr>
        <w:t>сочинения</w:t>
      </w:r>
      <w:r>
        <w:rPr>
          <w:sz w:val="27"/>
          <w:szCs w:val="27"/>
        </w:rPr>
        <w:t>:</w:t>
      </w:r>
    </w:p>
    <w:p w14:paraId="2B9ED8AA" w14:textId="77777777" w:rsidR="00D81E34" w:rsidRDefault="003B36EB">
      <w:pPr>
        <w:numPr>
          <w:ilvl w:val="0"/>
          <w:numId w:val="7"/>
        </w:numPr>
        <w:ind w:left="1020" w:right="40"/>
      </w:pPr>
      <w:r>
        <w:rPr>
          <w:sz w:val="27"/>
          <w:szCs w:val="27"/>
        </w:rPr>
        <w:t>Произведение западноевропейского композитора;</w:t>
      </w:r>
    </w:p>
    <w:p w14:paraId="07EABA11" w14:textId="77777777" w:rsidR="00D81E34" w:rsidRDefault="003B36EB">
      <w:pPr>
        <w:numPr>
          <w:ilvl w:val="0"/>
          <w:numId w:val="7"/>
        </w:numPr>
        <w:spacing w:after="200"/>
        <w:ind w:left="1020" w:right="40"/>
      </w:pPr>
      <w:r>
        <w:rPr>
          <w:sz w:val="27"/>
          <w:szCs w:val="27"/>
        </w:rPr>
        <w:t>Произведение русского композитора или композитора страны, которую представляет участник конкурса.</w:t>
      </w:r>
    </w:p>
    <w:p w14:paraId="52F0DC84" w14:textId="77777777" w:rsidR="00D81E34" w:rsidRDefault="003B36EB">
      <w:pPr>
        <w:spacing w:after="220"/>
        <w:rPr>
          <w:sz w:val="27"/>
          <w:szCs w:val="27"/>
        </w:rPr>
      </w:pPr>
      <w:r>
        <w:rPr>
          <w:sz w:val="27"/>
          <w:szCs w:val="27"/>
        </w:rPr>
        <w:t>Программа исполняется на языке оригинала. Рекомендуется выбор произведений, соответствующих возрасту участников (сложность, характер, содержание).</w:t>
      </w:r>
    </w:p>
    <w:p w14:paraId="7D489296" w14:textId="77777777" w:rsidR="00D81E34" w:rsidRDefault="003B36EB">
      <w:pPr>
        <w:spacing w:after="220"/>
        <w:rPr>
          <w:b/>
          <w:sz w:val="27"/>
          <w:szCs w:val="27"/>
        </w:rPr>
      </w:pPr>
      <w:r>
        <w:rPr>
          <w:b/>
          <w:sz w:val="27"/>
          <w:szCs w:val="27"/>
        </w:rPr>
        <w:t>Время исполнения по возрастным категориям:</w:t>
      </w:r>
    </w:p>
    <w:p w14:paraId="642C6E24" w14:textId="77777777" w:rsidR="00D81E34" w:rsidRDefault="003B36EB">
      <w:pPr>
        <w:numPr>
          <w:ilvl w:val="0"/>
          <w:numId w:val="8"/>
        </w:numPr>
        <w:ind w:left="1020" w:right="40"/>
      </w:pPr>
      <w:r>
        <w:rPr>
          <w:sz w:val="27"/>
          <w:szCs w:val="27"/>
        </w:rPr>
        <w:lastRenderedPageBreak/>
        <w:t>Младшая возрастная группа (9–11 лет) — до 7 минут</w:t>
      </w:r>
    </w:p>
    <w:p w14:paraId="178A396A" w14:textId="77777777" w:rsidR="00D81E34" w:rsidRDefault="003B36EB">
      <w:pPr>
        <w:numPr>
          <w:ilvl w:val="0"/>
          <w:numId w:val="8"/>
        </w:numPr>
        <w:ind w:left="1020" w:right="40"/>
      </w:pPr>
      <w:r>
        <w:rPr>
          <w:sz w:val="27"/>
          <w:szCs w:val="27"/>
        </w:rPr>
        <w:t>1-я средняя возрастная группа (12–14 лет) — до 10 минут</w:t>
      </w:r>
    </w:p>
    <w:p w14:paraId="2CC96549" w14:textId="77777777" w:rsidR="00D81E34" w:rsidRDefault="003B36EB">
      <w:pPr>
        <w:numPr>
          <w:ilvl w:val="0"/>
          <w:numId w:val="8"/>
        </w:numPr>
        <w:ind w:left="1020" w:right="40"/>
      </w:pPr>
      <w:r>
        <w:rPr>
          <w:sz w:val="27"/>
          <w:szCs w:val="27"/>
        </w:rPr>
        <w:t>2-я средняя возрастная группа (15–17 лет) — до 15 минут</w:t>
      </w:r>
    </w:p>
    <w:p w14:paraId="453F69D3" w14:textId="77777777" w:rsidR="00D81E34" w:rsidRDefault="003B36EB">
      <w:pPr>
        <w:numPr>
          <w:ilvl w:val="0"/>
          <w:numId w:val="8"/>
        </w:numPr>
        <w:spacing w:after="200"/>
        <w:ind w:left="1020" w:right="40"/>
      </w:pPr>
      <w:r>
        <w:rPr>
          <w:sz w:val="27"/>
          <w:szCs w:val="27"/>
        </w:rPr>
        <w:t>1-я и 2-я старшие возрастные группы (18–25 лет) — до 20 минут</w:t>
      </w:r>
    </w:p>
    <w:p w14:paraId="2CCBA85C" w14:textId="77777777" w:rsidR="00D81E34" w:rsidRDefault="003B36EB">
      <w:pPr>
        <w:spacing w:after="220"/>
        <w:rPr>
          <w:b/>
          <w:sz w:val="27"/>
          <w:szCs w:val="27"/>
        </w:rPr>
      </w:pPr>
      <w:r>
        <w:rPr>
          <w:b/>
          <w:sz w:val="27"/>
          <w:szCs w:val="27"/>
        </w:rPr>
        <w:t>Второй тур:</w:t>
      </w:r>
    </w:p>
    <w:p w14:paraId="1C0689B2" w14:textId="77777777" w:rsidR="00D81E34" w:rsidRDefault="003B36EB">
      <w:pPr>
        <w:pStyle w:val="a8"/>
        <w:numPr>
          <w:ilvl w:val="0"/>
          <w:numId w:val="9"/>
        </w:numPr>
        <w:spacing w:after="220"/>
        <w:rPr>
          <w:sz w:val="27"/>
          <w:szCs w:val="27"/>
          <w:lang w:val="ru-RU"/>
        </w:rPr>
      </w:pPr>
      <w:r>
        <w:rPr>
          <w:b/>
          <w:bCs/>
          <w:sz w:val="27"/>
          <w:szCs w:val="27"/>
          <w:lang w:val="ru-RU"/>
        </w:rPr>
        <w:t>Очный формат:</w:t>
      </w:r>
      <w:r>
        <w:rPr>
          <w:sz w:val="27"/>
          <w:szCs w:val="27"/>
          <w:lang w:val="ru-RU"/>
        </w:rPr>
        <w:t xml:space="preserve"> произведения</w:t>
      </w:r>
      <w:r>
        <w:rPr>
          <w:sz w:val="27"/>
          <w:szCs w:val="27"/>
        </w:rPr>
        <w:t>, исполнявшиеся в первом туре, могут исполняться повторно во втором туре</w:t>
      </w:r>
      <w:r>
        <w:rPr>
          <w:sz w:val="27"/>
          <w:szCs w:val="27"/>
          <w:lang w:val="ru-RU"/>
        </w:rPr>
        <w:t>. Допускается исполнение новой программы, соответствующей конкурсным требованиям.</w:t>
      </w:r>
    </w:p>
    <w:p w14:paraId="41DD34F3" w14:textId="77777777" w:rsidR="00D81E34" w:rsidRDefault="003B36EB">
      <w:pPr>
        <w:pStyle w:val="a8"/>
        <w:numPr>
          <w:ilvl w:val="0"/>
          <w:numId w:val="9"/>
        </w:numPr>
        <w:spacing w:after="220"/>
        <w:rPr>
          <w:sz w:val="27"/>
          <w:szCs w:val="27"/>
          <w:lang w:val="ru-RU"/>
        </w:rPr>
      </w:pPr>
      <w:r>
        <w:rPr>
          <w:b/>
          <w:bCs/>
          <w:sz w:val="27"/>
          <w:szCs w:val="27"/>
          <w:lang w:val="ru-RU"/>
        </w:rPr>
        <w:t>Дистанционный формат: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ru-RU"/>
        </w:rPr>
        <w:t>у</w:t>
      </w:r>
      <w:r>
        <w:rPr>
          <w:sz w:val="27"/>
          <w:szCs w:val="27"/>
        </w:rPr>
        <w:t xml:space="preserve">частники второго тура </w:t>
      </w:r>
      <w:r>
        <w:rPr>
          <w:sz w:val="27"/>
          <w:szCs w:val="27"/>
          <w:lang w:val="ru-RU"/>
        </w:rPr>
        <w:t xml:space="preserve">высылают ссылку на </w:t>
      </w:r>
      <w:r>
        <w:rPr>
          <w:sz w:val="27"/>
          <w:szCs w:val="27"/>
        </w:rPr>
        <w:t>новую программу, соответствующую конкурсным требованиям</w:t>
      </w:r>
      <w:r>
        <w:rPr>
          <w:sz w:val="27"/>
          <w:szCs w:val="27"/>
          <w:lang w:val="ru-RU"/>
        </w:rPr>
        <w:t>, не позднее 25 января 2025 г.</w:t>
      </w:r>
    </w:p>
    <w:p w14:paraId="5E452C76" w14:textId="71AC559B" w:rsidR="00D81E34" w:rsidRDefault="003B36EB">
      <w:pPr>
        <w:spacing w:after="220"/>
        <w:rPr>
          <w:b/>
          <w:sz w:val="27"/>
          <w:szCs w:val="27"/>
          <w:lang w:val="ru-RU"/>
        </w:rPr>
      </w:pPr>
      <w:r w:rsidRPr="005E533A">
        <w:rPr>
          <w:b/>
          <w:bCs/>
          <w:sz w:val="27"/>
          <w:szCs w:val="27"/>
        </w:rPr>
        <w:t>Участники 2-го</w:t>
      </w:r>
      <w:r w:rsidRPr="005E533A">
        <w:rPr>
          <w:b/>
          <w:bCs/>
          <w:sz w:val="27"/>
          <w:szCs w:val="27"/>
          <w:lang w:val="ru-RU"/>
        </w:rPr>
        <w:t xml:space="preserve"> (очного)</w:t>
      </w:r>
      <w:r w:rsidRPr="005E533A">
        <w:rPr>
          <w:b/>
          <w:bCs/>
          <w:sz w:val="27"/>
          <w:szCs w:val="27"/>
        </w:rPr>
        <w:t xml:space="preserve"> тура могут выступать со своим или дежурным концертмейстером, что обязательно указывается в конкурсной заявке.</w:t>
      </w:r>
      <w:r w:rsidRPr="005E533A">
        <w:rPr>
          <w:sz w:val="27"/>
          <w:szCs w:val="27"/>
        </w:rPr>
        <w:t xml:space="preserve"> Нотный материал для дежурного концертмейстера должен быть отправлен письмом с пометкой «Нотный материал» (ноты, написанные от руки, не принимаются) на E-</w:t>
      </w:r>
      <w:proofErr w:type="spellStart"/>
      <w:r w:rsidRPr="005E533A">
        <w:rPr>
          <w:sz w:val="27"/>
          <w:szCs w:val="27"/>
        </w:rPr>
        <w:t>mail</w:t>
      </w:r>
      <w:proofErr w:type="spellEnd"/>
      <w:r w:rsidRPr="005E533A">
        <w:rPr>
          <w:sz w:val="27"/>
          <w:szCs w:val="27"/>
        </w:rPr>
        <w:t xml:space="preserve">: </w:t>
      </w:r>
      <w:r w:rsidRPr="005E533A">
        <w:rPr>
          <w:color w:val="0ECB20"/>
          <w:sz w:val="27"/>
          <w:szCs w:val="27"/>
          <w:u w:val="single"/>
        </w:rPr>
        <w:t>konkurs_MGK@art-center.ru.</w:t>
      </w:r>
    </w:p>
    <w:p w14:paraId="1EC79112" w14:textId="77777777" w:rsidR="00D81E34" w:rsidRDefault="003B36EB">
      <w:pPr>
        <w:spacing w:after="220"/>
        <w:rPr>
          <w:b/>
          <w:sz w:val="27"/>
          <w:szCs w:val="27"/>
        </w:rPr>
      </w:pPr>
      <w:r>
        <w:rPr>
          <w:b/>
          <w:sz w:val="27"/>
          <w:szCs w:val="27"/>
          <w:lang w:val="ru-RU"/>
        </w:rPr>
        <w:t>Оценка</w:t>
      </w:r>
      <w:r>
        <w:rPr>
          <w:b/>
          <w:sz w:val="27"/>
          <w:szCs w:val="27"/>
        </w:rPr>
        <w:t xml:space="preserve"> и призы конкурса</w:t>
      </w:r>
    </w:p>
    <w:p w14:paraId="69153016" w14:textId="77777777" w:rsidR="00D81E34" w:rsidRDefault="003B36EB">
      <w:pPr>
        <w:spacing w:after="220"/>
        <w:rPr>
          <w:sz w:val="27"/>
          <w:szCs w:val="27"/>
        </w:rPr>
      </w:pPr>
      <w:r>
        <w:rPr>
          <w:sz w:val="27"/>
          <w:szCs w:val="27"/>
        </w:rPr>
        <w:t>Оценка жюри производится по 10-балльной системе закрытым голосованием.</w:t>
      </w:r>
    </w:p>
    <w:p w14:paraId="6CE29FF2" w14:textId="77777777" w:rsidR="00D81E34" w:rsidRDefault="003B36EB">
      <w:pPr>
        <w:spacing w:after="220"/>
        <w:rPr>
          <w:sz w:val="27"/>
          <w:szCs w:val="27"/>
        </w:rPr>
      </w:pPr>
      <w:r>
        <w:rPr>
          <w:sz w:val="27"/>
          <w:szCs w:val="27"/>
        </w:rPr>
        <w:t>Окончательное определение мест и присуждение званий производится по результатам второго тура.</w:t>
      </w:r>
    </w:p>
    <w:p w14:paraId="4D1EEC97" w14:textId="77777777" w:rsidR="00D81E34" w:rsidRDefault="003B36EB">
      <w:pPr>
        <w:spacing w:after="220"/>
        <w:rPr>
          <w:sz w:val="27"/>
          <w:szCs w:val="27"/>
          <w:lang w:val="ru-RU"/>
        </w:rPr>
      </w:pPr>
      <w:r>
        <w:rPr>
          <w:sz w:val="27"/>
          <w:szCs w:val="27"/>
        </w:rPr>
        <w:t>Оценка члена жюри, ученик которого принимает участие в данном конкурсе, при подсчете баллов не учитывается.</w:t>
      </w:r>
    </w:p>
    <w:p w14:paraId="3667496D" w14:textId="77777777" w:rsidR="00D81E34" w:rsidRDefault="003B36EB">
      <w:pPr>
        <w:spacing w:after="220"/>
        <w:rPr>
          <w:b/>
          <w:sz w:val="27"/>
          <w:szCs w:val="27"/>
        </w:rPr>
      </w:pPr>
      <w:r>
        <w:rPr>
          <w:b/>
          <w:sz w:val="27"/>
          <w:szCs w:val="27"/>
        </w:rPr>
        <w:t>Жюри имеет право:</w:t>
      </w:r>
    </w:p>
    <w:p w14:paraId="3378BC01" w14:textId="77777777" w:rsidR="00D81E34" w:rsidRDefault="003B36EB">
      <w:pPr>
        <w:numPr>
          <w:ilvl w:val="0"/>
          <w:numId w:val="10"/>
        </w:numPr>
        <w:ind w:left="1020" w:right="40"/>
      </w:pPr>
      <w:r>
        <w:rPr>
          <w:sz w:val="27"/>
          <w:szCs w:val="27"/>
        </w:rPr>
        <w:t>присуждать звания лауреата I, II, III степени;</w:t>
      </w:r>
    </w:p>
    <w:p w14:paraId="39D1514C" w14:textId="77777777" w:rsidR="00D81E34" w:rsidRDefault="003B36EB">
      <w:pPr>
        <w:numPr>
          <w:ilvl w:val="0"/>
          <w:numId w:val="10"/>
        </w:numPr>
        <w:ind w:left="1020" w:right="40"/>
      </w:pPr>
      <w:r>
        <w:rPr>
          <w:sz w:val="27"/>
          <w:szCs w:val="27"/>
        </w:rPr>
        <w:t>присуждать не все звания;</w:t>
      </w:r>
    </w:p>
    <w:p w14:paraId="2E28AFC5" w14:textId="77777777" w:rsidR="00D81E34" w:rsidRDefault="003B36EB">
      <w:pPr>
        <w:numPr>
          <w:ilvl w:val="0"/>
          <w:numId w:val="10"/>
        </w:numPr>
        <w:ind w:left="1020" w:right="40"/>
      </w:pPr>
      <w:r>
        <w:rPr>
          <w:sz w:val="27"/>
          <w:szCs w:val="27"/>
        </w:rPr>
        <w:t>делить звания между лауреатами;</w:t>
      </w:r>
    </w:p>
    <w:p w14:paraId="69EBE644" w14:textId="77777777" w:rsidR="00D81E34" w:rsidRDefault="003B36EB">
      <w:pPr>
        <w:numPr>
          <w:ilvl w:val="0"/>
          <w:numId w:val="10"/>
        </w:numPr>
        <w:ind w:left="1020" w:right="40"/>
      </w:pPr>
      <w:r>
        <w:rPr>
          <w:sz w:val="27"/>
          <w:szCs w:val="27"/>
        </w:rPr>
        <w:t>присуждать звание «Дипломант международного конкурса» I, II, III степени;</w:t>
      </w:r>
    </w:p>
    <w:p w14:paraId="19EDA668" w14:textId="77777777" w:rsidR="00D81E34" w:rsidRDefault="003B36EB">
      <w:pPr>
        <w:numPr>
          <w:ilvl w:val="0"/>
          <w:numId w:val="10"/>
        </w:numPr>
        <w:spacing w:after="200"/>
        <w:ind w:left="1020" w:right="40"/>
      </w:pPr>
      <w:r>
        <w:rPr>
          <w:sz w:val="27"/>
          <w:szCs w:val="27"/>
        </w:rPr>
        <w:t>присуждать специальные призы</w:t>
      </w:r>
    </w:p>
    <w:p w14:paraId="4D15A63E" w14:textId="77777777" w:rsidR="00D81E34" w:rsidRDefault="003B36EB">
      <w:pPr>
        <w:spacing w:after="220"/>
        <w:rPr>
          <w:sz w:val="27"/>
          <w:szCs w:val="27"/>
          <w:lang w:val="ru-RU"/>
        </w:rPr>
      </w:pPr>
      <w:r>
        <w:rPr>
          <w:sz w:val="27"/>
          <w:szCs w:val="27"/>
        </w:rPr>
        <w:lastRenderedPageBreak/>
        <w:t>Решение жюри окончательно и пересмотру не подлежит.</w:t>
      </w:r>
    </w:p>
    <w:p w14:paraId="529776C8" w14:textId="77777777" w:rsidR="00D81E34" w:rsidRDefault="003B36EB">
      <w:pPr>
        <w:spacing w:after="220"/>
        <w:rPr>
          <w:sz w:val="27"/>
          <w:szCs w:val="27"/>
          <w:lang w:val="ru-RU"/>
        </w:rPr>
      </w:pPr>
      <w:bookmarkStart w:id="3" w:name="_Hlk169860454"/>
      <w:bookmarkStart w:id="4" w:name="_Hlk169861618"/>
      <w:bookmarkStart w:id="5" w:name="_Hlk169861292"/>
      <w:r>
        <w:rPr>
          <w:color w:val="000000"/>
          <w:spacing w:val="1"/>
          <w:sz w:val="27"/>
          <w:szCs w:val="27"/>
          <w:shd w:val="clear" w:color="auto" w:fill="FFFFFF"/>
        </w:rPr>
        <w:t>Результаты 1-го и 2-го туров будут опубликованы </w:t>
      </w:r>
      <w:hyperlink r:id="rId7" w:tgtFrame="_blank" w:history="1">
        <w:r>
          <w:rPr>
            <w:rStyle w:val="a3"/>
            <w:color w:val="0ECB20"/>
            <w:spacing w:val="1"/>
            <w:sz w:val="27"/>
            <w:szCs w:val="27"/>
            <w:shd w:val="clear" w:color="auto" w:fill="FFFFFF"/>
          </w:rPr>
          <w:t>на сайте МК «Арт-Центр Плюс»</w:t>
        </w:r>
      </w:hyperlink>
    </w:p>
    <w:p w14:paraId="17B4C3D4" w14:textId="77777777" w:rsidR="00D81E34" w:rsidRPr="0002080B" w:rsidRDefault="003B36EB">
      <w:pPr>
        <w:spacing w:after="220"/>
        <w:rPr>
          <w:sz w:val="27"/>
          <w:szCs w:val="27"/>
        </w:rPr>
      </w:pPr>
      <w:r>
        <w:rPr>
          <w:sz w:val="27"/>
          <w:szCs w:val="27"/>
        </w:rPr>
        <w:t xml:space="preserve">Результаты 2-го тура конкурса объявляются после прослушивания каждой номинации </w:t>
      </w:r>
      <w:r w:rsidRPr="0002080B">
        <w:rPr>
          <w:sz w:val="27"/>
          <w:szCs w:val="27"/>
        </w:rPr>
        <w:t>в конце конкурсного дня</w:t>
      </w:r>
      <w:bookmarkEnd w:id="3"/>
      <w:r w:rsidRPr="0002080B">
        <w:rPr>
          <w:sz w:val="27"/>
          <w:szCs w:val="27"/>
        </w:rPr>
        <w:t>.</w:t>
      </w:r>
    </w:p>
    <w:p w14:paraId="0CC96872" w14:textId="77777777" w:rsidR="00D81E34" w:rsidRDefault="003B36EB">
      <w:pPr>
        <w:spacing w:after="220"/>
        <w:rPr>
          <w:sz w:val="27"/>
          <w:szCs w:val="27"/>
          <w:lang w:val="ru-RU"/>
        </w:rPr>
      </w:pPr>
      <w:r>
        <w:rPr>
          <w:sz w:val="27"/>
          <w:szCs w:val="27"/>
        </w:rPr>
        <w:t xml:space="preserve">Последовательность исполняемых произведений участники определяют самостоятельно и обязательно указывают в </w:t>
      </w:r>
      <w:r>
        <w:rPr>
          <w:sz w:val="27"/>
          <w:szCs w:val="27"/>
          <w:lang w:val="ru-RU"/>
        </w:rPr>
        <w:t xml:space="preserve">заявке. </w:t>
      </w:r>
      <w:r>
        <w:rPr>
          <w:b/>
          <w:bCs/>
          <w:color w:val="000000"/>
          <w:spacing w:val="1"/>
          <w:sz w:val="27"/>
          <w:szCs w:val="27"/>
          <w:shd w:val="clear" w:color="auto" w:fill="FFFFFF"/>
        </w:rPr>
        <w:t>При очном участии обязательно указание хронометража в заявке.</w:t>
      </w:r>
      <w:bookmarkEnd w:id="4"/>
    </w:p>
    <w:bookmarkEnd w:id="5"/>
    <w:p w14:paraId="25B89B62" w14:textId="77777777" w:rsidR="00D81E34" w:rsidRDefault="003B36EB">
      <w:pPr>
        <w:spacing w:after="220"/>
        <w:rPr>
          <w:sz w:val="27"/>
          <w:szCs w:val="27"/>
        </w:rPr>
      </w:pPr>
      <w:r>
        <w:rPr>
          <w:sz w:val="27"/>
          <w:szCs w:val="27"/>
        </w:rPr>
        <w:t xml:space="preserve">График репетиций участников, прошедших на второй (очный) тур, будет объявлен не позднее </w:t>
      </w:r>
      <w:r>
        <w:rPr>
          <w:sz w:val="27"/>
          <w:szCs w:val="27"/>
          <w:lang w:val="ru-RU"/>
        </w:rPr>
        <w:t xml:space="preserve">25 </w:t>
      </w:r>
      <w:r>
        <w:rPr>
          <w:sz w:val="27"/>
          <w:szCs w:val="27"/>
        </w:rPr>
        <w:t>января 202</w:t>
      </w:r>
      <w:r>
        <w:rPr>
          <w:sz w:val="27"/>
          <w:szCs w:val="27"/>
          <w:lang w:val="ru-RU"/>
        </w:rPr>
        <w:t>5</w:t>
      </w:r>
      <w:r>
        <w:rPr>
          <w:sz w:val="27"/>
          <w:szCs w:val="27"/>
        </w:rPr>
        <w:t xml:space="preserve"> года.</w:t>
      </w:r>
    </w:p>
    <w:p w14:paraId="362DBA65" w14:textId="77777777" w:rsidR="00D81E34" w:rsidRDefault="003B36EB">
      <w:pPr>
        <w:spacing w:after="220"/>
        <w:rPr>
          <w:sz w:val="27"/>
          <w:szCs w:val="27"/>
        </w:rPr>
      </w:pPr>
      <w:r>
        <w:rPr>
          <w:sz w:val="27"/>
          <w:szCs w:val="27"/>
        </w:rPr>
        <w:t>Порядок выступлений во втором туре предполагает алфавитный порядок в каждой номинации и возрастной группе.</w:t>
      </w:r>
    </w:p>
    <w:p w14:paraId="13548C96" w14:textId="77777777" w:rsidR="00D81E34" w:rsidRDefault="003B36EB">
      <w:pPr>
        <w:spacing w:after="220"/>
        <w:rPr>
          <w:sz w:val="27"/>
          <w:szCs w:val="27"/>
        </w:rPr>
      </w:pPr>
      <w:r>
        <w:rPr>
          <w:sz w:val="27"/>
          <w:szCs w:val="27"/>
        </w:rPr>
        <w:t>Победители конкурса обязаны безвозмездно принять участие в заключительном Гала-концерте конкурса, а также в дополнительных концертах, утвержденных Оргкомитетом.</w:t>
      </w:r>
    </w:p>
    <w:p w14:paraId="2DA20C71" w14:textId="77777777" w:rsidR="00D81E34" w:rsidRDefault="003B36EB">
      <w:pPr>
        <w:spacing w:after="220"/>
        <w:rPr>
          <w:sz w:val="27"/>
          <w:szCs w:val="27"/>
        </w:rPr>
      </w:pPr>
      <w:r>
        <w:rPr>
          <w:sz w:val="27"/>
          <w:szCs w:val="27"/>
        </w:rPr>
        <w:t>Оргкомитет оставляет за собой право на трансляцию прослушиваний и концертов конкурса по телевидению и радио, производить аудио и видеозаписи.</w:t>
      </w:r>
    </w:p>
    <w:p w14:paraId="3CC41C80" w14:textId="77777777" w:rsidR="00D81E34" w:rsidRDefault="003B36EB">
      <w:pPr>
        <w:spacing w:after="220"/>
        <w:rPr>
          <w:sz w:val="27"/>
          <w:szCs w:val="27"/>
          <w:lang w:val="ru-RU"/>
        </w:rPr>
      </w:pPr>
      <w:r>
        <w:rPr>
          <w:sz w:val="27"/>
          <w:szCs w:val="27"/>
        </w:rPr>
        <w:t>Победителям конкурса в соответствующей номинации присваивается звание «Лауреат международного конкурса «Территория творчества» или «Дипломант международного конкурса «Территория творчества». Каждый участник получает диплом «Участника международного конкурса «Территория творчества».</w:t>
      </w:r>
      <w:r>
        <w:rPr>
          <w:sz w:val="27"/>
          <w:szCs w:val="27"/>
          <w:lang w:val="ru-RU"/>
        </w:rPr>
        <w:t xml:space="preserve"> </w:t>
      </w:r>
    </w:p>
    <w:p w14:paraId="4A861EFC" w14:textId="77777777" w:rsidR="00D81E34" w:rsidRDefault="003B36EB">
      <w:pPr>
        <w:spacing w:after="220"/>
        <w:rPr>
          <w:b/>
          <w:sz w:val="27"/>
          <w:szCs w:val="27"/>
        </w:rPr>
      </w:pPr>
      <w:r>
        <w:rPr>
          <w:b/>
          <w:sz w:val="27"/>
          <w:szCs w:val="27"/>
        </w:rPr>
        <w:t>Условия участия в конкурсе</w:t>
      </w:r>
    </w:p>
    <w:p w14:paraId="165F8423" w14:textId="77777777" w:rsidR="00D81E34" w:rsidRDefault="003B36EB">
      <w:pPr>
        <w:spacing w:after="220"/>
        <w:rPr>
          <w:sz w:val="27"/>
          <w:szCs w:val="27"/>
          <w:lang w:val="ru-RU"/>
        </w:rPr>
      </w:pPr>
      <w:r>
        <w:rPr>
          <w:sz w:val="27"/>
          <w:szCs w:val="27"/>
        </w:rPr>
        <w:t>Заявки на участие в конкурсе согласно установленной формы и согласие на обработку персональных данных (гиперссылка в заявке) принимаются</w:t>
      </w:r>
      <w:r>
        <w:rPr>
          <w:b/>
          <w:sz w:val="27"/>
          <w:szCs w:val="27"/>
        </w:rPr>
        <w:t xml:space="preserve"> с 01 ноября по 0</w:t>
      </w:r>
      <w:r>
        <w:rPr>
          <w:b/>
          <w:sz w:val="27"/>
          <w:szCs w:val="27"/>
          <w:lang w:val="ru-RU"/>
        </w:rPr>
        <w:t>2</w:t>
      </w:r>
      <w:r>
        <w:rPr>
          <w:b/>
          <w:sz w:val="27"/>
          <w:szCs w:val="27"/>
        </w:rPr>
        <w:t xml:space="preserve"> декабря 202</w:t>
      </w:r>
      <w:r>
        <w:rPr>
          <w:b/>
          <w:sz w:val="27"/>
          <w:szCs w:val="27"/>
          <w:lang w:val="ru-RU"/>
        </w:rPr>
        <w:t>4</w:t>
      </w:r>
      <w:r>
        <w:rPr>
          <w:b/>
          <w:sz w:val="27"/>
          <w:szCs w:val="27"/>
        </w:rPr>
        <w:t xml:space="preserve"> года (включительно).</w:t>
      </w:r>
      <w:r>
        <w:rPr>
          <w:sz w:val="27"/>
          <w:szCs w:val="27"/>
        </w:rPr>
        <w:t xml:space="preserve"> </w:t>
      </w:r>
    </w:p>
    <w:p w14:paraId="695CFD57" w14:textId="77777777" w:rsidR="00D81E34" w:rsidRDefault="003B36EB">
      <w:pPr>
        <w:spacing w:after="220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При подаче заявки необходимо также выслать на электронный адрес оргкомитета </w:t>
      </w:r>
      <w:hyperlink r:id="rId8" w:history="1">
        <w:r>
          <w:rPr>
            <w:rStyle w:val="a3"/>
            <w:sz w:val="27"/>
            <w:szCs w:val="27"/>
          </w:rPr>
          <w:t>konkurs_MGK@art-center.ru</w:t>
        </w:r>
      </w:hyperlink>
      <w:r>
        <w:rPr>
          <w:sz w:val="27"/>
          <w:szCs w:val="27"/>
          <w:lang w:val="ru-RU"/>
        </w:rPr>
        <w:t xml:space="preserve">: </w:t>
      </w:r>
      <w:r>
        <w:rPr>
          <w:sz w:val="27"/>
          <w:szCs w:val="27"/>
          <w:u w:val="single"/>
          <w:lang w:val="ru-RU"/>
        </w:rPr>
        <w:t xml:space="preserve">копию свидетельства о рождении (для участников до 14 лет) или копию паспорта. </w:t>
      </w:r>
    </w:p>
    <w:p w14:paraId="2F6FEF83" w14:textId="25204354" w:rsidR="00D81E34" w:rsidRPr="00F67D96" w:rsidRDefault="003B36EB">
      <w:pPr>
        <w:spacing w:after="220"/>
        <w:rPr>
          <w:sz w:val="27"/>
          <w:szCs w:val="27"/>
          <w:u w:val="single"/>
        </w:rPr>
      </w:pPr>
      <w:r w:rsidRPr="005E533A">
        <w:rPr>
          <w:sz w:val="27"/>
          <w:szCs w:val="27"/>
          <w:u w:val="single"/>
        </w:rPr>
        <w:lastRenderedPageBreak/>
        <w:t xml:space="preserve">Подавая заявку, </w:t>
      </w:r>
      <w:r w:rsidRPr="005E533A">
        <w:rPr>
          <w:sz w:val="27"/>
          <w:szCs w:val="27"/>
          <w:u w:val="single"/>
          <w:lang w:val="ru-RU"/>
        </w:rPr>
        <w:t xml:space="preserve">участник </w:t>
      </w:r>
      <w:r w:rsidR="00141C8D">
        <w:rPr>
          <w:sz w:val="27"/>
          <w:szCs w:val="27"/>
          <w:u w:val="single"/>
          <w:lang w:val="ru-RU"/>
        </w:rPr>
        <w:t>соглашается</w:t>
      </w:r>
      <w:r w:rsidRPr="005E533A">
        <w:rPr>
          <w:sz w:val="27"/>
          <w:szCs w:val="27"/>
          <w:u w:val="single"/>
        </w:rPr>
        <w:t xml:space="preserve"> </w:t>
      </w:r>
      <w:r w:rsidRPr="005E533A">
        <w:rPr>
          <w:sz w:val="27"/>
          <w:szCs w:val="27"/>
          <w:u w:val="single"/>
          <w:lang w:val="ru-RU"/>
        </w:rPr>
        <w:t>на</w:t>
      </w:r>
      <w:r w:rsidRPr="005E533A">
        <w:rPr>
          <w:sz w:val="27"/>
          <w:szCs w:val="27"/>
          <w:u w:val="single"/>
        </w:rPr>
        <w:t xml:space="preserve"> </w:t>
      </w:r>
      <w:proofErr w:type="spellStart"/>
      <w:r w:rsidRPr="005E533A">
        <w:rPr>
          <w:sz w:val="27"/>
          <w:szCs w:val="27"/>
          <w:u w:val="single"/>
        </w:rPr>
        <w:t>обработк</w:t>
      </w:r>
      <w:proofErr w:type="spellEnd"/>
      <w:r w:rsidRPr="005E533A">
        <w:rPr>
          <w:sz w:val="27"/>
          <w:szCs w:val="27"/>
          <w:u w:val="single"/>
          <w:lang w:val="ru-RU"/>
        </w:rPr>
        <w:t>у</w:t>
      </w:r>
      <w:r w:rsidRPr="005E533A">
        <w:rPr>
          <w:sz w:val="27"/>
          <w:szCs w:val="27"/>
          <w:u w:val="single"/>
        </w:rPr>
        <w:t xml:space="preserve"> персональных данных</w:t>
      </w:r>
      <w:r w:rsidRPr="005E533A">
        <w:rPr>
          <w:sz w:val="27"/>
          <w:szCs w:val="27"/>
          <w:u w:val="single"/>
          <w:lang w:val="ru-RU"/>
        </w:rPr>
        <w:t xml:space="preserve"> и </w:t>
      </w:r>
      <w:r w:rsidR="00141C8D">
        <w:rPr>
          <w:sz w:val="27"/>
          <w:szCs w:val="27"/>
          <w:u w:val="single"/>
          <w:lang w:val="ru-RU"/>
        </w:rPr>
        <w:t>принимает условия</w:t>
      </w:r>
      <w:r w:rsidRPr="005E533A">
        <w:rPr>
          <w:sz w:val="27"/>
          <w:szCs w:val="27"/>
          <w:u w:val="single"/>
          <w:lang w:val="ru-RU"/>
        </w:rPr>
        <w:t xml:space="preserve"> конкурса</w:t>
      </w:r>
      <w:r w:rsidRPr="005E533A">
        <w:rPr>
          <w:sz w:val="27"/>
          <w:szCs w:val="27"/>
          <w:u w:val="single"/>
        </w:rPr>
        <w:t>.</w:t>
      </w:r>
    </w:p>
    <w:p w14:paraId="7444468F" w14:textId="77777777" w:rsidR="00D81E34" w:rsidRDefault="003B36EB">
      <w:pPr>
        <w:spacing w:after="220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Заявка без подтверждения оплаты взноса не включается в программу конкурса.</w:t>
      </w:r>
    </w:p>
    <w:p w14:paraId="7A53D135" w14:textId="77777777" w:rsidR="00D81E34" w:rsidRDefault="003B36EB">
      <w:pPr>
        <w:spacing w:after="220"/>
        <w:rPr>
          <w:b/>
          <w:sz w:val="27"/>
          <w:szCs w:val="27"/>
          <w:lang w:val="ru-RU"/>
        </w:rPr>
      </w:pPr>
      <w:r>
        <w:rPr>
          <w:b/>
          <w:sz w:val="27"/>
          <w:szCs w:val="27"/>
        </w:rPr>
        <w:t>Сумма вступительного взноса составляет:</w:t>
      </w:r>
    </w:p>
    <w:p w14:paraId="7C8DE8CB" w14:textId="77777777" w:rsidR="00D81E34" w:rsidRDefault="003B36EB">
      <w:pPr>
        <w:ind w:right="40"/>
        <w:rPr>
          <w:sz w:val="27"/>
          <w:szCs w:val="27"/>
          <w:lang w:val="ru-RU"/>
        </w:rPr>
      </w:pPr>
      <w:bookmarkStart w:id="6" w:name="_Hlk169861043"/>
      <w:r>
        <w:rPr>
          <w:b/>
          <w:sz w:val="27"/>
          <w:szCs w:val="27"/>
        </w:rPr>
        <w:t>Младшая возрастная группа:</w:t>
      </w:r>
      <w:r>
        <w:rPr>
          <w:b/>
          <w:sz w:val="27"/>
          <w:szCs w:val="27"/>
        </w:rPr>
        <w:br/>
      </w:r>
    </w:p>
    <w:p w14:paraId="6B28AE67" w14:textId="77777777" w:rsidR="00D81E34" w:rsidRDefault="003B36EB">
      <w:pPr>
        <w:pStyle w:val="a8"/>
        <w:numPr>
          <w:ilvl w:val="0"/>
          <w:numId w:val="11"/>
        </w:numPr>
        <w:ind w:right="40"/>
      </w:pPr>
      <w:bookmarkStart w:id="7" w:name="_Hlk169858148"/>
      <w:r>
        <w:rPr>
          <w:sz w:val="27"/>
          <w:szCs w:val="27"/>
        </w:rPr>
        <w:t>1-й тур</w:t>
      </w:r>
      <w:r>
        <w:rPr>
          <w:sz w:val="27"/>
          <w:szCs w:val="27"/>
          <w:lang w:val="ru-RU"/>
        </w:rPr>
        <w:t xml:space="preserve">: </w:t>
      </w:r>
      <w:r>
        <w:rPr>
          <w:sz w:val="27"/>
          <w:szCs w:val="27"/>
        </w:rPr>
        <w:t xml:space="preserve">2000 рублей </w:t>
      </w:r>
    </w:p>
    <w:p w14:paraId="12B78C99" w14:textId="77777777" w:rsidR="00D81E34" w:rsidRDefault="003B36EB">
      <w:pPr>
        <w:pStyle w:val="a8"/>
        <w:numPr>
          <w:ilvl w:val="0"/>
          <w:numId w:val="11"/>
        </w:numPr>
        <w:spacing w:after="220"/>
        <w:rPr>
          <w:b/>
          <w:sz w:val="27"/>
          <w:szCs w:val="27"/>
        </w:rPr>
      </w:pPr>
      <w:r>
        <w:rPr>
          <w:sz w:val="27"/>
          <w:szCs w:val="27"/>
        </w:rPr>
        <w:t>2-й тур</w:t>
      </w:r>
      <w:r>
        <w:rPr>
          <w:sz w:val="27"/>
          <w:szCs w:val="27"/>
          <w:lang w:val="ru-RU"/>
        </w:rPr>
        <w:t>:</w:t>
      </w:r>
      <w:r>
        <w:rPr>
          <w:sz w:val="27"/>
          <w:szCs w:val="27"/>
        </w:rPr>
        <w:t xml:space="preserve"> 3000 рублей</w:t>
      </w:r>
      <w:r>
        <w:rPr>
          <w:sz w:val="27"/>
          <w:szCs w:val="27"/>
          <w:lang w:val="ru-RU"/>
        </w:rPr>
        <w:t xml:space="preserve"> </w:t>
      </w:r>
      <w:r>
        <w:rPr>
          <w:sz w:val="27"/>
          <w:szCs w:val="27"/>
        </w:rPr>
        <w:t>(очное участие) / 2500 рублей (заочное участие)</w:t>
      </w:r>
      <w:bookmarkEnd w:id="7"/>
      <w:r>
        <w:rPr>
          <w:sz w:val="27"/>
          <w:szCs w:val="27"/>
        </w:rPr>
        <w:br/>
      </w:r>
    </w:p>
    <w:p w14:paraId="269981B5" w14:textId="77777777" w:rsidR="00D81E34" w:rsidRDefault="003B36EB">
      <w:pPr>
        <w:ind w:right="40"/>
        <w:rPr>
          <w:sz w:val="27"/>
          <w:szCs w:val="27"/>
          <w:lang w:val="ru-RU"/>
        </w:rPr>
      </w:pPr>
      <w:r>
        <w:rPr>
          <w:b/>
          <w:sz w:val="27"/>
          <w:szCs w:val="27"/>
        </w:rPr>
        <w:t>1-я, 2-я средняя, 1-я, 2-я старшая группы:</w:t>
      </w:r>
      <w:r>
        <w:rPr>
          <w:b/>
          <w:sz w:val="27"/>
          <w:szCs w:val="27"/>
        </w:rPr>
        <w:br/>
      </w:r>
    </w:p>
    <w:p w14:paraId="6A11B21A" w14:textId="77777777" w:rsidR="00D81E34" w:rsidRDefault="003B36EB">
      <w:pPr>
        <w:pStyle w:val="a8"/>
        <w:numPr>
          <w:ilvl w:val="0"/>
          <w:numId w:val="12"/>
        </w:numPr>
        <w:ind w:right="40"/>
      </w:pPr>
      <w:r>
        <w:rPr>
          <w:sz w:val="27"/>
          <w:szCs w:val="27"/>
        </w:rPr>
        <w:t>1-й тур</w:t>
      </w:r>
      <w:r>
        <w:rPr>
          <w:sz w:val="27"/>
          <w:szCs w:val="27"/>
          <w:lang w:val="ru-RU"/>
        </w:rPr>
        <w:t xml:space="preserve">: </w:t>
      </w:r>
      <w:r>
        <w:rPr>
          <w:sz w:val="27"/>
          <w:szCs w:val="27"/>
        </w:rPr>
        <w:t>2</w:t>
      </w:r>
      <w:r>
        <w:rPr>
          <w:sz w:val="27"/>
          <w:szCs w:val="27"/>
          <w:lang w:val="ru-RU"/>
        </w:rPr>
        <w:t>500</w:t>
      </w:r>
      <w:r>
        <w:rPr>
          <w:sz w:val="27"/>
          <w:szCs w:val="27"/>
        </w:rPr>
        <w:t xml:space="preserve"> рублей </w:t>
      </w:r>
    </w:p>
    <w:p w14:paraId="43EA75DF" w14:textId="77777777" w:rsidR="00D81E34" w:rsidRDefault="003B36EB">
      <w:pPr>
        <w:pStyle w:val="a8"/>
        <w:numPr>
          <w:ilvl w:val="0"/>
          <w:numId w:val="12"/>
        </w:numPr>
        <w:ind w:right="40"/>
      </w:pPr>
      <w:r>
        <w:rPr>
          <w:sz w:val="27"/>
          <w:szCs w:val="27"/>
        </w:rPr>
        <w:t>2-й тур</w:t>
      </w:r>
      <w:r>
        <w:rPr>
          <w:sz w:val="27"/>
          <w:szCs w:val="27"/>
          <w:lang w:val="ru-RU"/>
        </w:rPr>
        <w:t>:</w:t>
      </w:r>
      <w:r>
        <w:rPr>
          <w:sz w:val="27"/>
          <w:szCs w:val="27"/>
        </w:rPr>
        <w:t xml:space="preserve"> 3</w:t>
      </w:r>
      <w:r>
        <w:rPr>
          <w:sz w:val="27"/>
          <w:szCs w:val="27"/>
          <w:lang w:val="ru-RU"/>
        </w:rPr>
        <w:t>500</w:t>
      </w:r>
      <w:r>
        <w:rPr>
          <w:sz w:val="27"/>
          <w:szCs w:val="27"/>
        </w:rPr>
        <w:t xml:space="preserve"> рублей</w:t>
      </w:r>
      <w:r>
        <w:rPr>
          <w:sz w:val="27"/>
          <w:szCs w:val="27"/>
          <w:lang w:val="ru-RU"/>
        </w:rPr>
        <w:t xml:space="preserve"> </w:t>
      </w:r>
      <w:r>
        <w:rPr>
          <w:sz w:val="27"/>
          <w:szCs w:val="27"/>
        </w:rPr>
        <w:t xml:space="preserve">(очное участие) / </w:t>
      </w:r>
      <w:r>
        <w:rPr>
          <w:sz w:val="27"/>
          <w:szCs w:val="27"/>
          <w:lang w:val="ru-RU"/>
        </w:rPr>
        <w:t>3000</w:t>
      </w:r>
      <w:r>
        <w:rPr>
          <w:sz w:val="27"/>
          <w:szCs w:val="27"/>
        </w:rPr>
        <w:t xml:space="preserve"> рублей (заочное участие)</w:t>
      </w:r>
      <w:bookmarkEnd w:id="6"/>
      <w:r>
        <w:br/>
      </w:r>
    </w:p>
    <w:p w14:paraId="14B8D178" w14:textId="77777777" w:rsidR="00D81E34" w:rsidRDefault="003B36EB">
      <w:pPr>
        <w:spacing w:after="220"/>
        <w:rPr>
          <w:sz w:val="27"/>
          <w:szCs w:val="27"/>
        </w:rPr>
      </w:pPr>
      <w:bookmarkStart w:id="8" w:name="_Hlk169860014"/>
      <w:bookmarkStart w:id="9" w:name="_Hlk169860580"/>
      <w:r>
        <w:rPr>
          <w:sz w:val="27"/>
          <w:szCs w:val="27"/>
        </w:rPr>
        <w:t xml:space="preserve">После получения заявки от участника на указанную в заявке электронную почту высылается подтверждение и реквизиты для оплаты организационного взноса для участия в первом туре конкурса. </w:t>
      </w:r>
    </w:p>
    <w:p w14:paraId="114899D3" w14:textId="77777777" w:rsidR="00D81E34" w:rsidRDefault="003B36EB">
      <w:pPr>
        <w:spacing w:after="220"/>
        <w:rPr>
          <w:sz w:val="27"/>
          <w:szCs w:val="27"/>
        </w:rPr>
      </w:pPr>
      <w:r>
        <w:rPr>
          <w:sz w:val="27"/>
          <w:szCs w:val="27"/>
        </w:rPr>
        <w:t>Оплата вступительного взноса может осуществляться только банковским переводом на расчетный счет Оргкомитета конкурса в течение двух рабочих дней с момента получения квитанции.</w:t>
      </w:r>
    </w:p>
    <w:p w14:paraId="2941F418" w14:textId="77777777" w:rsidR="00D81E34" w:rsidRDefault="003B36EB">
      <w:pPr>
        <w:spacing w:after="220"/>
        <w:rPr>
          <w:sz w:val="27"/>
          <w:szCs w:val="27"/>
          <w:lang w:val="ru-RU"/>
        </w:rPr>
      </w:pPr>
      <w:r>
        <w:rPr>
          <w:sz w:val="27"/>
          <w:szCs w:val="27"/>
        </w:rPr>
        <w:t>Расходы по банковскому переводу участник берет на себя.</w:t>
      </w:r>
    </w:p>
    <w:p w14:paraId="623DF849" w14:textId="77777777" w:rsidR="00D81E34" w:rsidRDefault="003B36EB">
      <w:pPr>
        <w:spacing w:after="220"/>
        <w:rPr>
          <w:sz w:val="27"/>
          <w:szCs w:val="27"/>
          <w:lang w:val="ru-RU"/>
        </w:rPr>
      </w:pPr>
      <w:r>
        <w:rPr>
          <w:sz w:val="27"/>
          <w:szCs w:val="27"/>
        </w:rPr>
        <w:t>Участникам 2-го тура вместе с уведомлением о прохождении на второй тур оргкомитет конкурса направляет квитанцию на оплату следующего платежа.</w:t>
      </w:r>
    </w:p>
    <w:p w14:paraId="7E6AF1DD" w14:textId="77777777" w:rsidR="00D81E34" w:rsidRDefault="003B36EB">
      <w:pPr>
        <w:spacing w:after="220"/>
        <w:rPr>
          <w:color w:val="000000"/>
          <w:spacing w:val="1"/>
          <w:sz w:val="27"/>
          <w:szCs w:val="27"/>
          <w:shd w:val="clear" w:color="auto" w:fill="FFFFFF"/>
          <w:lang w:val="ru-RU"/>
        </w:rPr>
      </w:pPr>
      <w:r>
        <w:rPr>
          <w:color w:val="000000"/>
          <w:spacing w:val="1"/>
          <w:sz w:val="27"/>
          <w:szCs w:val="27"/>
          <w:shd w:val="clear" w:color="auto" w:fill="FFFFFF"/>
        </w:rPr>
        <w:t>Оплачивая вступительный взнос, участник принимает все условия данного Положения</w:t>
      </w:r>
      <w:r>
        <w:rPr>
          <w:color w:val="000000"/>
          <w:spacing w:val="1"/>
          <w:sz w:val="27"/>
          <w:szCs w:val="27"/>
          <w:shd w:val="clear" w:color="auto" w:fill="FFFFFF"/>
          <w:lang w:val="ru-RU"/>
        </w:rPr>
        <w:t>.</w:t>
      </w:r>
    </w:p>
    <w:p w14:paraId="67CDBA52" w14:textId="77777777" w:rsidR="00D81E34" w:rsidRDefault="003B36EB">
      <w:pPr>
        <w:spacing w:after="220"/>
        <w:rPr>
          <w:color w:val="000000"/>
          <w:spacing w:val="1"/>
          <w:sz w:val="27"/>
          <w:szCs w:val="27"/>
          <w:shd w:val="clear" w:color="auto" w:fill="FFFFFF"/>
          <w:lang w:val="ru-RU"/>
        </w:rPr>
      </w:pPr>
      <w:r>
        <w:rPr>
          <w:sz w:val="27"/>
          <w:szCs w:val="27"/>
        </w:rPr>
        <w:t>Проезд, проживание и питание участники конкурса оплачивают самостоятельно.</w:t>
      </w:r>
    </w:p>
    <w:p w14:paraId="5A71D28D" w14:textId="77777777" w:rsidR="00D81E34" w:rsidRDefault="003B36EB">
      <w:pPr>
        <w:spacing w:after="220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Оргкомитет оставляет за собой право вносить изменения в Положение конкурса.</w:t>
      </w:r>
      <w:bookmarkEnd w:id="8"/>
    </w:p>
    <w:bookmarkEnd w:id="9"/>
    <w:p w14:paraId="5BA7413D" w14:textId="77777777" w:rsidR="00D81E34" w:rsidRDefault="003B36EB">
      <w:pPr>
        <w:spacing w:after="220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График конкурсных дней</w:t>
      </w:r>
    </w:p>
    <w:p w14:paraId="3A7EAF15" w14:textId="77777777" w:rsidR="00D81E34" w:rsidRDefault="003B36EB">
      <w:pPr>
        <w:numPr>
          <w:ilvl w:val="0"/>
          <w:numId w:val="13"/>
        </w:numPr>
        <w:ind w:left="1020" w:right="40"/>
      </w:pPr>
      <w:r>
        <w:rPr>
          <w:sz w:val="27"/>
          <w:szCs w:val="27"/>
          <w:lang w:val="ru-RU"/>
        </w:rPr>
        <w:t>4</w:t>
      </w:r>
      <w:r>
        <w:rPr>
          <w:sz w:val="27"/>
          <w:szCs w:val="27"/>
        </w:rPr>
        <w:t>–25 декабря – прослушивание конкурсных выступлений 1-го тур</w:t>
      </w:r>
      <w:r>
        <w:rPr>
          <w:sz w:val="27"/>
          <w:szCs w:val="27"/>
          <w:lang w:val="ru-RU"/>
        </w:rPr>
        <w:t>а</w:t>
      </w:r>
      <w:r>
        <w:rPr>
          <w:sz w:val="27"/>
          <w:szCs w:val="27"/>
        </w:rPr>
        <w:t>;</w:t>
      </w:r>
    </w:p>
    <w:p w14:paraId="290F7E04" w14:textId="77777777" w:rsidR="00D81E34" w:rsidRDefault="003B36EB">
      <w:pPr>
        <w:numPr>
          <w:ilvl w:val="0"/>
          <w:numId w:val="13"/>
        </w:numPr>
        <w:ind w:left="1020" w:right="40"/>
      </w:pPr>
      <w:r>
        <w:rPr>
          <w:sz w:val="27"/>
          <w:szCs w:val="27"/>
          <w:lang w:val="ru-RU"/>
        </w:rPr>
        <w:t>28 декабря</w:t>
      </w:r>
      <w:r>
        <w:rPr>
          <w:sz w:val="27"/>
          <w:szCs w:val="27"/>
        </w:rPr>
        <w:t xml:space="preserve"> 202</w:t>
      </w:r>
      <w:r>
        <w:rPr>
          <w:sz w:val="27"/>
          <w:szCs w:val="27"/>
          <w:lang w:val="ru-RU"/>
        </w:rPr>
        <w:t>4</w:t>
      </w:r>
      <w:r>
        <w:rPr>
          <w:sz w:val="27"/>
          <w:szCs w:val="27"/>
        </w:rPr>
        <w:t xml:space="preserve"> г. – объявление результатов 1-го тура;</w:t>
      </w:r>
    </w:p>
    <w:p w14:paraId="52621A92" w14:textId="77777777" w:rsidR="00D81E34" w:rsidRPr="0002080B" w:rsidRDefault="003B36EB">
      <w:pPr>
        <w:numPr>
          <w:ilvl w:val="0"/>
          <w:numId w:val="13"/>
        </w:numPr>
        <w:ind w:left="1020" w:right="40"/>
      </w:pPr>
      <w:r w:rsidRPr="0002080B">
        <w:rPr>
          <w:sz w:val="27"/>
          <w:szCs w:val="27"/>
          <w:lang w:val="ru-RU"/>
        </w:rPr>
        <w:t xml:space="preserve">1–2 февраля 2025 г. </w:t>
      </w:r>
      <w:r w:rsidRPr="0002080B">
        <w:rPr>
          <w:sz w:val="27"/>
          <w:szCs w:val="27"/>
        </w:rPr>
        <w:t>–</w:t>
      </w:r>
      <w:r w:rsidRPr="0002080B">
        <w:rPr>
          <w:sz w:val="27"/>
          <w:szCs w:val="27"/>
          <w:lang w:val="ru-RU"/>
        </w:rPr>
        <w:t xml:space="preserve"> </w:t>
      </w:r>
      <w:r w:rsidRPr="0002080B">
        <w:rPr>
          <w:sz w:val="27"/>
          <w:szCs w:val="27"/>
        </w:rPr>
        <w:t xml:space="preserve">прослушивание конкурсных выступлений </w:t>
      </w:r>
      <w:r w:rsidRPr="0002080B">
        <w:rPr>
          <w:sz w:val="27"/>
          <w:szCs w:val="27"/>
          <w:lang w:val="ru-RU"/>
        </w:rPr>
        <w:t>2</w:t>
      </w:r>
      <w:r w:rsidRPr="0002080B">
        <w:rPr>
          <w:sz w:val="27"/>
          <w:szCs w:val="27"/>
        </w:rPr>
        <w:t>-го тур</w:t>
      </w:r>
      <w:r w:rsidRPr="0002080B">
        <w:rPr>
          <w:sz w:val="27"/>
          <w:szCs w:val="27"/>
          <w:lang w:val="ru-RU"/>
        </w:rPr>
        <w:t>а (</w:t>
      </w:r>
      <w:r w:rsidRPr="0002080B">
        <w:rPr>
          <w:b/>
          <w:bCs/>
          <w:sz w:val="27"/>
          <w:szCs w:val="27"/>
          <w:lang w:val="ru-RU"/>
        </w:rPr>
        <w:t>очный формат</w:t>
      </w:r>
      <w:r w:rsidRPr="0002080B">
        <w:rPr>
          <w:sz w:val="27"/>
          <w:szCs w:val="27"/>
          <w:lang w:val="ru-RU"/>
        </w:rPr>
        <w:t>), 39 класс (оперный), 1-й учебный корпус;</w:t>
      </w:r>
    </w:p>
    <w:p w14:paraId="18A238F2" w14:textId="77777777" w:rsidR="00D81E34" w:rsidRPr="0002080B" w:rsidRDefault="003B36EB">
      <w:pPr>
        <w:numPr>
          <w:ilvl w:val="0"/>
          <w:numId w:val="13"/>
        </w:numPr>
        <w:ind w:left="1020" w:right="40"/>
      </w:pPr>
      <w:r w:rsidRPr="0002080B">
        <w:rPr>
          <w:sz w:val="27"/>
          <w:szCs w:val="27"/>
          <w:lang w:val="ru-RU"/>
        </w:rPr>
        <w:t xml:space="preserve">1–7 февраля 2025 г. </w:t>
      </w:r>
      <w:r w:rsidRPr="0002080B">
        <w:rPr>
          <w:sz w:val="27"/>
          <w:szCs w:val="27"/>
        </w:rPr>
        <w:t>–</w:t>
      </w:r>
      <w:r w:rsidRPr="0002080B">
        <w:rPr>
          <w:sz w:val="27"/>
          <w:szCs w:val="27"/>
          <w:lang w:val="ru-RU"/>
        </w:rPr>
        <w:t xml:space="preserve"> </w:t>
      </w:r>
      <w:r w:rsidRPr="0002080B">
        <w:rPr>
          <w:sz w:val="27"/>
          <w:szCs w:val="27"/>
        </w:rPr>
        <w:t xml:space="preserve">прослушивание конкурсных выступлений </w:t>
      </w:r>
      <w:r w:rsidRPr="0002080B">
        <w:rPr>
          <w:sz w:val="27"/>
          <w:szCs w:val="27"/>
          <w:lang w:val="ru-RU"/>
        </w:rPr>
        <w:t>2</w:t>
      </w:r>
      <w:r w:rsidRPr="0002080B">
        <w:rPr>
          <w:sz w:val="27"/>
          <w:szCs w:val="27"/>
        </w:rPr>
        <w:t>-го тур</w:t>
      </w:r>
      <w:r w:rsidRPr="0002080B">
        <w:rPr>
          <w:sz w:val="27"/>
          <w:szCs w:val="27"/>
          <w:lang w:val="ru-RU"/>
        </w:rPr>
        <w:t>а (</w:t>
      </w:r>
      <w:r w:rsidRPr="0002080B">
        <w:rPr>
          <w:b/>
          <w:bCs/>
          <w:sz w:val="27"/>
          <w:szCs w:val="27"/>
          <w:lang w:val="ru-RU"/>
        </w:rPr>
        <w:t>дистанционный формат</w:t>
      </w:r>
      <w:r w:rsidRPr="0002080B">
        <w:rPr>
          <w:sz w:val="27"/>
          <w:szCs w:val="27"/>
          <w:lang w:val="ru-RU"/>
        </w:rPr>
        <w:t>);</w:t>
      </w:r>
    </w:p>
    <w:p w14:paraId="226F5097" w14:textId="77777777" w:rsidR="00D81E34" w:rsidRDefault="003B36EB">
      <w:pPr>
        <w:numPr>
          <w:ilvl w:val="0"/>
          <w:numId w:val="13"/>
        </w:numPr>
        <w:ind w:left="1020" w:right="40"/>
      </w:pPr>
      <w:r>
        <w:rPr>
          <w:bCs/>
          <w:sz w:val="27"/>
          <w:szCs w:val="27"/>
          <w:lang w:val="ru-RU"/>
        </w:rPr>
        <w:t>8 февраля 2025 г. – заключительный Гала-концерт победителей конкурса (начало в 14.00, Малый зал консерватории).</w:t>
      </w:r>
    </w:p>
    <w:p w14:paraId="23737EEF" w14:textId="77777777" w:rsidR="00D81E34" w:rsidRDefault="00D81E34">
      <w:pPr>
        <w:pStyle w:val="a8"/>
        <w:ind w:left="0" w:right="40"/>
        <w:rPr>
          <w:b/>
          <w:sz w:val="27"/>
          <w:szCs w:val="27"/>
          <w:lang w:val="ru-RU"/>
        </w:rPr>
      </w:pPr>
    </w:p>
    <w:p w14:paraId="20D954A4" w14:textId="77777777" w:rsidR="00D81E34" w:rsidRDefault="003B36EB">
      <w:pPr>
        <w:spacing w:after="220"/>
        <w:rPr>
          <w:b/>
          <w:sz w:val="27"/>
          <w:szCs w:val="27"/>
          <w:lang w:val="ru-RU"/>
        </w:rPr>
      </w:pPr>
      <w:r>
        <w:rPr>
          <w:b/>
          <w:sz w:val="27"/>
          <w:szCs w:val="27"/>
        </w:rPr>
        <w:t>Дополнительная информация</w:t>
      </w:r>
    </w:p>
    <w:p w14:paraId="4C90EBCC" w14:textId="77777777" w:rsidR="00D81E34" w:rsidRDefault="003B36EB">
      <w:pPr>
        <w:spacing w:after="220"/>
        <w:rPr>
          <w:sz w:val="27"/>
          <w:szCs w:val="27"/>
          <w:lang w:val="ru-RU"/>
        </w:rPr>
      </w:pPr>
      <w:r>
        <w:rPr>
          <w:sz w:val="27"/>
          <w:szCs w:val="27"/>
        </w:rPr>
        <w:t>Мест</w:t>
      </w:r>
      <w:r>
        <w:rPr>
          <w:sz w:val="27"/>
          <w:szCs w:val="27"/>
          <w:lang w:val="ru-RU"/>
        </w:rPr>
        <w:t>о</w:t>
      </w:r>
      <w:r>
        <w:rPr>
          <w:sz w:val="27"/>
          <w:szCs w:val="27"/>
        </w:rPr>
        <w:t xml:space="preserve"> проведения конкурсных мероприятий: город Москва, Московская государственная консерватория имени П.И. Чайковского</w:t>
      </w:r>
      <w:r>
        <w:rPr>
          <w:sz w:val="27"/>
          <w:szCs w:val="27"/>
          <w:lang w:val="ru-RU"/>
        </w:rPr>
        <w:t>.</w:t>
      </w:r>
    </w:p>
    <w:p w14:paraId="10D95DBD" w14:textId="2347B48C" w:rsidR="00D81E34" w:rsidRPr="00220CCE" w:rsidRDefault="003B36EB">
      <w:pPr>
        <w:spacing w:after="220"/>
        <w:rPr>
          <w:sz w:val="27"/>
          <w:szCs w:val="27"/>
          <w:lang w:val="ru-RU"/>
        </w:rPr>
      </w:pPr>
      <w:r>
        <w:rPr>
          <w:sz w:val="27"/>
          <w:szCs w:val="27"/>
        </w:rPr>
        <w:t>Полную информацию о I</w:t>
      </w:r>
      <w:r>
        <w:rPr>
          <w:sz w:val="27"/>
          <w:szCs w:val="27"/>
          <w:lang w:val="en-US"/>
        </w:rPr>
        <w:t>I</w:t>
      </w:r>
      <w:r>
        <w:rPr>
          <w:sz w:val="27"/>
          <w:szCs w:val="27"/>
        </w:rPr>
        <w:t xml:space="preserve">I международном конкурсе молодых музыкантов-исполнителей «Территория творчества» (Навстречу 100-летию ассистентуры-стажировки Московской государственной консерватории имени П.И. Чайковского), результаты, программу выступлений, фото и справку о составе членов жюри, список спонсоров и призов можно найти на странице </w:t>
      </w:r>
      <w:hyperlink r:id="rId9">
        <w:r>
          <w:rPr>
            <w:color w:val="0ECB20"/>
            <w:sz w:val="27"/>
            <w:szCs w:val="27"/>
            <w:u w:val="single"/>
          </w:rPr>
          <w:t>официального сайта</w:t>
        </w:r>
      </w:hyperlink>
      <w:r>
        <w:rPr>
          <w:sz w:val="27"/>
          <w:szCs w:val="27"/>
        </w:rPr>
        <w:t xml:space="preserve"> Московской государственной консерватории имени П.И. Чайковского; сайта «Многопрофильной компании «АРТ-ЦЕНТР ПЛЮС» </w:t>
      </w:r>
      <w:r w:rsidR="008B0461" w:rsidRPr="008B0461">
        <w:rPr>
          <w:sz w:val="27"/>
          <w:szCs w:val="27"/>
        </w:rPr>
        <w:t>(</w:t>
      </w:r>
      <w:hyperlink r:id="rId10" w:history="1">
        <w:r w:rsidR="008B0461" w:rsidRPr="008B0461">
          <w:rPr>
            <w:rStyle w:val="a3"/>
            <w:sz w:val="27"/>
            <w:szCs w:val="27"/>
          </w:rPr>
          <w:t>гиперссылка на положение</w:t>
        </w:r>
      </w:hyperlink>
      <w:r w:rsidR="008B0461" w:rsidRPr="008B0461">
        <w:rPr>
          <w:sz w:val="27"/>
          <w:szCs w:val="27"/>
        </w:rPr>
        <w:t>); социальных сетях.</w:t>
      </w:r>
      <w:bookmarkStart w:id="10" w:name="_GoBack"/>
      <w:bookmarkEnd w:id="10"/>
    </w:p>
    <w:sectPr w:rsidR="00D81E34" w:rsidRPr="00220CC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DFA09" w14:textId="77777777" w:rsidR="00212D4E" w:rsidRDefault="00212D4E">
      <w:pPr>
        <w:spacing w:line="240" w:lineRule="auto"/>
      </w:pPr>
      <w:r>
        <w:separator/>
      </w:r>
    </w:p>
  </w:endnote>
  <w:endnote w:type="continuationSeparator" w:id="0">
    <w:p w14:paraId="4CE3BACF" w14:textId="77777777" w:rsidR="00212D4E" w:rsidRDefault="0021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DB302" w14:textId="77777777" w:rsidR="00212D4E" w:rsidRDefault="00212D4E">
      <w:r>
        <w:separator/>
      </w:r>
    </w:p>
  </w:footnote>
  <w:footnote w:type="continuationSeparator" w:id="0">
    <w:p w14:paraId="2875181A" w14:textId="77777777" w:rsidR="00212D4E" w:rsidRDefault="00212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2683"/>
    <w:multiLevelType w:val="multilevel"/>
    <w:tmpl w:val="091C2683"/>
    <w:lvl w:ilvl="0">
      <w:start w:val="1"/>
      <w:numFmt w:val="bullet"/>
      <w:lvlText w:val="●"/>
      <w:lvlJc w:val="left"/>
      <w:pPr>
        <w:ind w:left="927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8664F5"/>
    <w:multiLevelType w:val="multilevel"/>
    <w:tmpl w:val="0A8664F5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34118C"/>
    <w:multiLevelType w:val="multilevel"/>
    <w:tmpl w:val="243411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21200"/>
    <w:multiLevelType w:val="multilevel"/>
    <w:tmpl w:val="2CE2120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8075A3"/>
    <w:multiLevelType w:val="multilevel"/>
    <w:tmpl w:val="3A8075A3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5F226D"/>
    <w:multiLevelType w:val="multilevel"/>
    <w:tmpl w:val="415F226D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7705F5B"/>
    <w:multiLevelType w:val="multilevel"/>
    <w:tmpl w:val="47705F5B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DF57CD8"/>
    <w:multiLevelType w:val="multilevel"/>
    <w:tmpl w:val="4DF57C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456DC"/>
    <w:multiLevelType w:val="multilevel"/>
    <w:tmpl w:val="559456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6F704E3"/>
    <w:multiLevelType w:val="multilevel"/>
    <w:tmpl w:val="56F704E3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4847420"/>
    <w:multiLevelType w:val="multilevel"/>
    <w:tmpl w:val="6484742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0247328"/>
    <w:multiLevelType w:val="multilevel"/>
    <w:tmpl w:val="7024732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40C4AC1"/>
    <w:multiLevelType w:val="multilevel"/>
    <w:tmpl w:val="740C4AC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07AA1"/>
    <w:multiLevelType w:val="multilevel"/>
    <w:tmpl w:val="74507AA1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4"/>
  </w:num>
  <w:num w:numId="5">
    <w:abstractNumId w:val="11"/>
  </w:num>
  <w:num w:numId="6">
    <w:abstractNumId w:val="10"/>
  </w:num>
  <w:num w:numId="7">
    <w:abstractNumId w:val="3"/>
  </w:num>
  <w:num w:numId="8">
    <w:abstractNumId w:val="1"/>
  </w:num>
  <w:num w:numId="9">
    <w:abstractNumId w:val="12"/>
  </w:num>
  <w:num w:numId="10">
    <w:abstractNumId w:val="9"/>
  </w:num>
  <w:num w:numId="11">
    <w:abstractNumId w:val="2"/>
  </w:num>
  <w:num w:numId="12">
    <w:abstractNumId w:val="7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E24"/>
    <w:rsid w:val="00003E93"/>
    <w:rsid w:val="00006ED9"/>
    <w:rsid w:val="0002080B"/>
    <w:rsid w:val="0003764A"/>
    <w:rsid w:val="0004170E"/>
    <w:rsid w:val="00047638"/>
    <w:rsid w:val="00056474"/>
    <w:rsid w:val="0010706B"/>
    <w:rsid w:val="00141C8D"/>
    <w:rsid w:val="001648F9"/>
    <w:rsid w:val="001711F9"/>
    <w:rsid w:val="001779F8"/>
    <w:rsid w:val="00185E56"/>
    <w:rsid w:val="00190EFB"/>
    <w:rsid w:val="001E0E8F"/>
    <w:rsid w:val="00212D4E"/>
    <w:rsid w:val="00220CCE"/>
    <w:rsid w:val="00247FAD"/>
    <w:rsid w:val="0025629A"/>
    <w:rsid w:val="00331051"/>
    <w:rsid w:val="003B36EB"/>
    <w:rsid w:val="004A21BE"/>
    <w:rsid w:val="005565F2"/>
    <w:rsid w:val="00596D0E"/>
    <w:rsid w:val="005A18F9"/>
    <w:rsid w:val="005C2491"/>
    <w:rsid w:val="005C6E24"/>
    <w:rsid w:val="005D632E"/>
    <w:rsid w:val="005E533A"/>
    <w:rsid w:val="006030BE"/>
    <w:rsid w:val="0061346E"/>
    <w:rsid w:val="00626BA8"/>
    <w:rsid w:val="00644F4D"/>
    <w:rsid w:val="00696F07"/>
    <w:rsid w:val="006A48E6"/>
    <w:rsid w:val="00722F21"/>
    <w:rsid w:val="00762D0A"/>
    <w:rsid w:val="00792E34"/>
    <w:rsid w:val="008510F8"/>
    <w:rsid w:val="008761CC"/>
    <w:rsid w:val="0088379E"/>
    <w:rsid w:val="008B0461"/>
    <w:rsid w:val="008E15AF"/>
    <w:rsid w:val="008F61E4"/>
    <w:rsid w:val="009275FF"/>
    <w:rsid w:val="009524DA"/>
    <w:rsid w:val="009A0961"/>
    <w:rsid w:val="009A26E7"/>
    <w:rsid w:val="009A6B20"/>
    <w:rsid w:val="00A92E87"/>
    <w:rsid w:val="00AB0EEB"/>
    <w:rsid w:val="00AE1BEE"/>
    <w:rsid w:val="00B21497"/>
    <w:rsid w:val="00B40419"/>
    <w:rsid w:val="00B40FE6"/>
    <w:rsid w:val="00B84EC6"/>
    <w:rsid w:val="00B92BF0"/>
    <w:rsid w:val="00BD126F"/>
    <w:rsid w:val="00BD6FA9"/>
    <w:rsid w:val="00BE7AA2"/>
    <w:rsid w:val="00BF2A87"/>
    <w:rsid w:val="00C41677"/>
    <w:rsid w:val="00CC5B0F"/>
    <w:rsid w:val="00CD0F36"/>
    <w:rsid w:val="00CD22A8"/>
    <w:rsid w:val="00D12D51"/>
    <w:rsid w:val="00D32379"/>
    <w:rsid w:val="00D56E21"/>
    <w:rsid w:val="00D61D3D"/>
    <w:rsid w:val="00D81E34"/>
    <w:rsid w:val="00D85276"/>
    <w:rsid w:val="00DA652C"/>
    <w:rsid w:val="00DD3BCE"/>
    <w:rsid w:val="00DE4DAA"/>
    <w:rsid w:val="00DE62A2"/>
    <w:rsid w:val="00DF0CF8"/>
    <w:rsid w:val="00E028E7"/>
    <w:rsid w:val="00E91DD1"/>
    <w:rsid w:val="00E9344E"/>
    <w:rsid w:val="00EE0722"/>
    <w:rsid w:val="00F33234"/>
    <w:rsid w:val="00F67D96"/>
    <w:rsid w:val="00F77289"/>
    <w:rsid w:val="00FA3001"/>
    <w:rsid w:val="00FB701F"/>
    <w:rsid w:val="00FC30EC"/>
    <w:rsid w:val="40D65DE0"/>
    <w:rsid w:val="77D0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BF14"/>
  <w15:docId w15:val="{86EF338D-936F-49CC-9A19-E0DAF4F6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val="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outlineLvl w:val="7"/>
    </w:pPr>
    <w:rPr>
      <w:rFonts w:eastAsiaTheme="majorEastAsia" w:cstheme="majorBidi"/>
      <w:i/>
      <w:iCs/>
      <w:color w:val="262626" w:themeColor="text1" w:themeTint="D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outlineLvl w:val="8"/>
    </w:pPr>
    <w:rPr>
      <w:rFonts w:eastAsiaTheme="majorEastAsia" w:cstheme="majorBidi"/>
      <w:color w:val="262626" w:themeColor="text1" w:themeTint="D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467886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qFormat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qFormat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Pr>
      <w:rFonts w:eastAsiaTheme="majorEastAsia" w:cstheme="majorBidi"/>
      <w:i/>
      <w:iCs/>
      <w:color w:val="262626" w:themeColor="text1" w:themeTint="D9"/>
    </w:rPr>
  </w:style>
  <w:style w:type="character" w:customStyle="1" w:styleId="90">
    <w:name w:val="Заголовок 9 Знак"/>
    <w:basedOn w:val="a0"/>
    <w:link w:val="9"/>
    <w:uiPriority w:val="9"/>
    <w:semiHidden/>
    <w:rPr>
      <w:rFonts w:eastAsiaTheme="majorEastAsia" w:cstheme="majorBidi"/>
      <w:color w:val="262626" w:themeColor="text1" w:themeTint="D9"/>
    </w:rPr>
  </w:style>
  <w:style w:type="character" w:customStyle="1" w:styleId="a5">
    <w:name w:val="Заголовок Знак"/>
    <w:basedOn w:val="a0"/>
    <w:link w:val="a4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Подзаголовок Знак"/>
    <w:basedOn w:val="a0"/>
    <w:link w:val="a6"/>
    <w:uiPriority w:val="11"/>
    <w:qFormat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qFormat/>
    <w:rPr>
      <w:i/>
      <w:iCs/>
      <w:color w:val="404040" w:themeColor="text1" w:themeTint="BF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11">
    <w:name w:val="Сильное выделение1"/>
    <w:basedOn w:val="a0"/>
    <w:uiPriority w:val="21"/>
    <w:qFormat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qFormat/>
    <w:rPr>
      <w:i/>
      <w:iCs/>
      <w:color w:val="0F4761" w:themeColor="accent1" w:themeShade="BF"/>
    </w:rPr>
  </w:style>
  <w:style w:type="character" w:customStyle="1" w:styleId="12">
    <w:name w:val="Сильная ссылка1"/>
    <w:basedOn w:val="a0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ab">
    <w:name w:val="Unresolved Mention"/>
    <w:basedOn w:val="a0"/>
    <w:uiPriority w:val="99"/>
    <w:semiHidden/>
    <w:unhideWhenUsed/>
    <w:rsid w:val="00220CCE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220CCE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_MGK@art-cent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t-center.ru/events/iii-mezhdynarodnii-konkyrs-molodih-myzikantov-ispolnitelei-territoriya-tvorchestv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rt-center.ru/events/iii-mezhdynarodnii-konkyrs-molodih-myzikantov-ispolnitelei-territoriya-tvorchest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scon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1566</Words>
  <Characters>8931</Characters>
  <Application>Microsoft Office Word</Application>
  <DocSecurity>0</DocSecurity>
  <Lines>74</Lines>
  <Paragraphs>20</Paragraphs>
  <ScaleCrop>false</ScaleCrop>
  <Company/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Дёмкин Николай Фёдорович</dc:creator>
  <cp:lastModifiedBy>Аппаков Азамат Рустамович</cp:lastModifiedBy>
  <cp:revision>43</cp:revision>
  <dcterms:created xsi:type="dcterms:W3CDTF">2024-04-25T08:06:00Z</dcterms:created>
  <dcterms:modified xsi:type="dcterms:W3CDTF">2024-07-18T14:49:00Z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9DD99E9813AC45128F9FD31754CF8730_12</vt:lpwstr>
  </property>
</Properties>
</file>